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E6F5C" w14:textId="55B33A31" w:rsidR="00FE6307" w:rsidRPr="00FE6307" w:rsidRDefault="00FE6307">
      <w:pPr>
        <w:rPr>
          <w:b/>
          <w:bCs/>
          <w:sz w:val="72"/>
          <w:szCs w:val="72"/>
        </w:rPr>
      </w:pPr>
      <w:r w:rsidRPr="00FE6307">
        <w:rPr>
          <w:b/>
          <w:bCs/>
          <w:sz w:val="72"/>
          <w:szCs w:val="72"/>
        </w:rPr>
        <w:t>Nieuwe vondsten in Egypte</w:t>
      </w:r>
    </w:p>
    <w:p w14:paraId="44311EFD" w14:textId="77777777" w:rsidR="00FE6307" w:rsidRPr="00FE6307" w:rsidRDefault="00FE6307" w:rsidP="00FE6307">
      <w:pPr>
        <w:rPr>
          <w:b/>
          <w:bCs/>
          <w:sz w:val="40"/>
          <w:szCs w:val="40"/>
        </w:rPr>
      </w:pPr>
      <w:r>
        <w:rPr>
          <w:b/>
          <w:bCs/>
          <w:sz w:val="40"/>
          <w:szCs w:val="40"/>
        </w:rPr>
        <w:t xml:space="preserve">1: </w:t>
      </w:r>
      <w:r w:rsidRPr="00FE6307">
        <w:rPr>
          <w:b/>
          <w:bCs/>
          <w:sz w:val="40"/>
          <w:szCs w:val="40"/>
        </w:rPr>
        <w:t>Pompeï van Egypte is ware goudmijn</w:t>
      </w:r>
    </w:p>
    <w:p w14:paraId="4DADD0B5" w14:textId="1EA348F6" w:rsidR="00FE6307" w:rsidRDefault="00FE6307" w:rsidP="00FE6307">
      <w:pPr>
        <w:rPr>
          <w:b/>
          <w:bCs/>
          <w:sz w:val="28"/>
          <w:szCs w:val="28"/>
        </w:rPr>
      </w:pPr>
      <w:r w:rsidRPr="00FE6307">
        <w:rPr>
          <w:b/>
          <w:bCs/>
          <w:sz w:val="28"/>
          <w:szCs w:val="28"/>
        </w:rPr>
        <w:t>Aan de rand van het huidige Luxor wordt Aten opgegraven – de grootste Egyptische stad uit de oudheid ooit gevonden. Net als het Italiaanse Pompeï bevat de stad fantastische vondsten.</w:t>
      </w:r>
    </w:p>
    <w:p w14:paraId="44A5C1BA" w14:textId="77777777"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color w:val="1A1A1A"/>
          <w:sz w:val="28"/>
          <w:szCs w:val="28"/>
        </w:rPr>
        <w:t>‘Deze verloren stad is de belangrijkste archeologische ontdekking sinds het graf van Toetanchamon. Hij geeft ons een zeldzaam inkijkje in het dagelijks leven van de Egyptenaren,’ zegt hoogleraar Betsy Bryan van de Amerikaanse Johns Hopkins University.</w:t>
      </w:r>
    </w:p>
    <w:p w14:paraId="2605D703" w14:textId="77777777"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color w:val="1A1A1A"/>
          <w:sz w:val="28"/>
          <w:szCs w:val="28"/>
        </w:rPr>
        <w:t>Sinds het begin van de opgravingen in september vorig jaar zijn er een bakkerij, een smederij, woningen, glaswerkplaatsen en regeringsgebouwen blootgelegd. En de archeologen zijn nog lang niet klaar.</w:t>
      </w:r>
    </w:p>
    <w:p w14:paraId="49164AC8" w14:textId="09CD49BD"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color w:val="1A1A1A"/>
          <w:sz w:val="28"/>
          <w:szCs w:val="28"/>
        </w:rPr>
        <w:t xml:space="preserve">Aten was een grote stad in de tijd van Toetanchamons opa – farao </w:t>
      </w:r>
      <w:proofErr w:type="spellStart"/>
      <w:r w:rsidRPr="00FE6307">
        <w:rPr>
          <w:color w:val="1A1A1A"/>
          <w:sz w:val="28"/>
          <w:szCs w:val="28"/>
        </w:rPr>
        <w:t>Amenophis</w:t>
      </w:r>
      <w:proofErr w:type="spellEnd"/>
      <w:r w:rsidRPr="00FE6307">
        <w:rPr>
          <w:color w:val="1A1A1A"/>
          <w:sz w:val="28"/>
          <w:szCs w:val="28"/>
        </w:rPr>
        <w:t xml:space="preserve"> III (1391-1353 v.Chr.), die regeerde over een sterk, welvarend Egypte. De vermaarde egyptoloog </w:t>
      </w:r>
      <w:proofErr w:type="spellStart"/>
      <w:r w:rsidRPr="00FE6307">
        <w:rPr>
          <w:color w:val="1A1A1A"/>
          <w:sz w:val="28"/>
          <w:szCs w:val="28"/>
        </w:rPr>
        <w:t>Zahi</w:t>
      </w:r>
      <w:proofErr w:type="spellEnd"/>
      <w:r w:rsidRPr="00FE6307">
        <w:rPr>
          <w:color w:val="1A1A1A"/>
          <w:sz w:val="28"/>
          <w:szCs w:val="28"/>
        </w:rPr>
        <w:t xml:space="preserve"> </w:t>
      </w:r>
      <w:proofErr w:type="spellStart"/>
      <w:r w:rsidRPr="00FE6307">
        <w:rPr>
          <w:color w:val="1A1A1A"/>
          <w:sz w:val="28"/>
          <w:szCs w:val="28"/>
        </w:rPr>
        <w:t>Hawass</w:t>
      </w:r>
      <w:proofErr w:type="spellEnd"/>
      <w:r w:rsidRPr="00FE6307">
        <w:rPr>
          <w:color w:val="1A1A1A"/>
          <w:sz w:val="28"/>
          <w:szCs w:val="28"/>
        </w:rPr>
        <w:t xml:space="preserve"> noemt Aten dan ook ‘de verloren gouden stad’.</w:t>
      </w:r>
    </w:p>
    <w:p w14:paraId="23929269" w14:textId="2797B8EB"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noProof/>
          <w:color w:val="1A1A1A"/>
          <w:sz w:val="28"/>
          <w:szCs w:val="28"/>
        </w:rPr>
        <w:drawing>
          <wp:inline distT="0" distB="0" distL="0" distR="0" wp14:anchorId="3CEE7D77" wp14:editId="6CD3FADF">
            <wp:extent cx="4171950" cy="2892471"/>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76322" cy="2895502"/>
                    </a:xfrm>
                    <a:prstGeom prst="rect">
                      <a:avLst/>
                    </a:prstGeom>
                    <a:noFill/>
                  </pic:spPr>
                </pic:pic>
              </a:graphicData>
            </a:graphic>
          </wp:inline>
        </w:drawing>
      </w:r>
    </w:p>
    <w:p w14:paraId="7341263E" w14:textId="5479E067" w:rsidR="00FE6307" w:rsidRPr="00FE6307" w:rsidRDefault="00FE6307" w:rsidP="00FE6307">
      <w:pPr>
        <w:pStyle w:val="Kop2"/>
        <w:shd w:val="clear" w:color="auto" w:fill="F7F7F7"/>
        <w:spacing w:before="360" w:beforeAutospacing="0" w:after="120" w:afterAutospacing="0"/>
        <w:rPr>
          <w:rFonts w:ascii="Helvetica" w:hAnsi="Helvetica" w:cs="Helvetica"/>
          <w:b w:val="0"/>
          <w:bCs w:val="0"/>
          <w:i/>
          <w:iCs/>
          <w:color w:val="222222"/>
          <w:sz w:val="24"/>
          <w:szCs w:val="24"/>
        </w:rPr>
      </w:pPr>
      <w:r w:rsidRPr="00FE6307">
        <w:rPr>
          <w:rFonts w:ascii="Helvetica" w:hAnsi="Helvetica" w:cs="Helvetica"/>
          <w:b w:val="0"/>
          <w:bCs w:val="0"/>
          <w:i/>
          <w:iCs/>
          <w:sz w:val="24"/>
          <w:szCs w:val="24"/>
          <w:shd w:val="clear" w:color="auto" w:fill="F7F7F7"/>
        </w:rPr>
        <w:t>De graven in Aten vertonen geen tekenen van plundering, dus waarschijnlijk liggen er in de grootste veel goud en andere kostbaarheden.</w:t>
      </w:r>
    </w:p>
    <w:p w14:paraId="7BBA01BD" w14:textId="77777777" w:rsidR="00FE6307" w:rsidRDefault="00FE6307" w:rsidP="00FE6307">
      <w:pPr>
        <w:pStyle w:val="Kop2"/>
        <w:shd w:val="clear" w:color="auto" w:fill="F7F7F7"/>
        <w:spacing w:before="360" w:beforeAutospacing="0" w:after="120" w:afterAutospacing="0"/>
        <w:rPr>
          <w:rFonts w:ascii="Helvetica" w:hAnsi="Helvetica" w:cs="Helvetica"/>
          <w:color w:val="222222"/>
          <w:sz w:val="28"/>
          <w:szCs w:val="28"/>
        </w:rPr>
      </w:pPr>
    </w:p>
    <w:p w14:paraId="0CD44BBB" w14:textId="77777777" w:rsidR="00FE6307" w:rsidRPr="00FE6307" w:rsidRDefault="00FE6307" w:rsidP="00FE6307">
      <w:pPr>
        <w:pStyle w:val="Kop2"/>
        <w:shd w:val="clear" w:color="auto" w:fill="F7F7F7"/>
        <w:spacing w:before="360" w:beforeAutospacing="0" w:after="120" w:afterAutospacing="0"/>
        <w:rPr>
          <w:rFonts w:ascii="Helvetica" w:hAnsi="Helvetica" w:cs="Helvetica"/>
          <w:color w:val="222222"/>
          <w:sz w:val="28"/>
          <w:szCs w:val="28"/>
        </w:rPr>
      </w:pPr>
      <w:r w:rsidRPr="00FE6307">
        <w:rPr>
          <w:rFonts w:ascii="Helvetica" w:hAnsi="Helvetica" w:cs="Helvetica"/>
          <w:color w:val="222222"/>
          <w:sz w:val="28"/>
          <w:szCs w:val="28"/>
        </w:rPr>
        <w:lastRenderedPageBreak/>
        <w:t>Graven vol goudschatten</w:t>
      </w:r>
    </w:p>
    <w:p w14:paraId="4769F988" w14:textId="77777777"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color w:val="1A1A1A"/>
          <w:sz w:val="28"/>
          <w:szCs w:val="28"/>
        </w:rPr>
        <w:t xml:space="preserve">Volgens </w:t>
      </w:r>
      <w:proofErr w:type="spellStart"/>
      <w:r w:rsidRPr="00FE6307">
        <w:rPr>
          <w:color w:val="1A1A1A"/>
          <w:sz w:val="28"/>
          <w:szCs w:val="28"/>
        </w:rPr>
        <w:t>Hawass</w:t>
      </w:r>
      <w:proofErr w:type="spellEnd"/>
      <w:r w:rsidRPr="00FE6307">
        <w:rPr>
          <w:color w:val="1A1A1A"/>
          <w:sz w:val="28"/>
          <w:szCs w:val="28"/>
        </w:rPr>
        <w:t xml:space="preserve"> is het een sensatie, omdat al zo veel buitenlandse archeologen vergeefs naar de stad hebben gezocht. De stad werd onder </w:t>
      </w:r>
      <w:proofErr w:type="spellStart"/>
      <w:r w:rsidRPr="00FE6307">
        <w:rPr>
          <w:color w:val="1A1A1A"/>
          <w:sz w:val="28"/>
          <w:szCs w:val="28"/>
        </w:rPr>
        <w:t>Amenophis</w:t>
      </w:r>
      <w:proofErr w:type="spellEnd"/>
      <w:r w:rsidRPr="00FE6307">
        <w:rPr>
          <w:color w:val="1A1A1A"/>
          <w:sz w:val="28"/>
          <w:szCs w:val="28"/>
        </w:rPr>
        <w:t xml:space="preserve">’ zoon </w:t>
      </w:r>
      <w:proofErr w:type="spellStart"/>
      <w:r w:rsidRPr="00FE6307">
        <w:rPr>
          <w:color w:val="1A1A1A"/>
          <w:sz w:val="28"/>
          <w:szCs w:val="28"/>
        </w:rPr>
        <w:t>Achnaton</w:t>
      </w:r>
      <w:proofErr w:type="spellEnd"/>
      <w:r w:rsidRPr="00FE6307">
        <w:rPr>
          <w:color w:val="1A1A1A"/>
          <w:sz w:val="28"/>
          <w:szCs w:val="28"/>
        </w:rPr>
        <w:t xml:space="preserve"> verlaten, maar onder </w:t>
      </w:r>
      <w:hyperlink r:id="rId5" w:history="1">
        <w:r w:rsidRPr="00FE6307">
          <w:rPr>
            <w:rStyle w:val="Hyperlink"/>
            <w:b/>
            <w:bCs/>
            <w:color w:val="000000"/>
            <w:sz w:val="28"/>
            <w:szCs w:val="28"/>
          </w:rPr>
          <w:t>Toetanchamon</w:t>
        </w:r>
      </w:hyperlink>
      <w:r w:rsidRPr="00FE6307">
        <w:rPr>
          <w:color w:val="1A1A1A"/>
          <w:sz w:val="28"/>
          <w:szCs w:val="28"/>
        </w:rPr>
        <w:t xml:space="preserve"> in oude glorie hersteld. Aten was tot de 7e eeuw </w:t>
      </w:r>
      <w:proofErr w:type="spellStart"/>
      <w:r w:rsidRPr="00FE6307">
        <w:rPr>
          <w:color w:val="1A1A1A"/>
          <w:sz w:val="28"/>
          <w:szCs w:val="28"/>
        </w:rPr>
        <w:t>n.Chr</w:t>
      </w:r>
      <w:proofErr w:type="spellEnd"/>
      <w:r w:rsidRPr="00FE6307">
        <w:rPr>
          <w:color w:val="1A1A1A"/>
          <w:sz w:val="28"/>
          <w:szCs w:val="28"/>
        </w:rPr>
        <w:t>. bewoond en verdween toen in het woestijnzand.</w:t>
      </w:r>
    </w:p>
    <w:p w14:paraId="4796C3E0" w14:textId="77777777" w:rsidR="00FE6307" w:rsidRPr="00FE6307" w:rsidRDefault="00FE6307" w:rsidP="00FE6307">
      <w:pPr>
        <w:pStyle w:val="Normaalweb"/>
        <w:shd w:val="clear" w:color="auto" w:fill="F7F7F7"/>
        <w:spacing w:before="0" w:beforeAutospacing="0" w:after="360" w:afterAutospacing="0"/>
        <w:rPr>
          <w:color w:val="1A1A1A"/>
          <w:sz w:val="28"/>
          <w:szCs w:val="28"/>
        </w:rPr>
      </w:pPr>
      <w:r w:rsidRPr="00FE6307">
        <w:rPr>
          <w:color w:val="1A1A1A"/>
          <w:sz w:val="28"/>
          <w:szCs w:val="28"/>
        </w:rPr>
        <w:t>Behalve goed bewaarde muren zijn er ook ringen, rijk versierd aardewerk en amuletten gevonden. Volgens de archeologen is er nog veel meer te verwachten van de grote begraafplaats van Aten, die nu is gelokaliseerd. ‘Het team verwacht onaangetaste tombes vol kostbaarheden te vinden,’ schrijven ze in een persbericht.</w:t>
      </w:r>
    </w:p>
    <w:p w14:paraId="7932BF6F" w14:textId="2C495ED1" w:rsidR="00FE6307" w:rsidRDefault="00FE6307" w:rsidP="00FE6307">
      <w:r>
        <w:rPr>
          <w:b/>
          <w:bCs/>
          <w:sz w:val="28"/>
          <w:szCs w:val="28"/>
        </w:rPr>
        <w:t xml:space="preserve">Filmpje over deze vondst: </w:t>
      </w:r>
      <w:hyperlink r:id="rId6" w:history="1">
        <w:r>
          <w:rPr>
            <w:rStyle w:val="Hyperlink"/>
          </w:rPr>
          <w:t xml:space="preserve">'Lost golden </w:t>
        </w:r>
        <w:proofErr w:type="spellStart"/>
        <w:r>
          <w:rPr>
            <w:rStyle w:val="Hyperlink"/>
          </w:rPr>
          <w:t>city</w:t>
        </w:r>
        <w:proofErr w:type="spellEnd"/>
        <w:r>
          <w:rPr>
            <w:rStyle w:val="Hyperlink"/>
          </w:rPr>
          <w:t xml:space="preserve">' of 3,000 </w:t>
        </w:r>
        <w:proofErr w:type="spellStart"/>
        <w:r>
          <w:rPr>
            <w:rStyle w:val="Hyperlink"/>
          </w:rPr>
          <w:t>years</w:t>
        </w:r>
        <w:proofErr w:type="spellEnd"/>
        <w:r>
          <w:rPr>
            <w:rStyle w:val="Hyperlink"/>
          </w:rPr>
          <w:t xml:space="preserve"> </w:t>
        </w:r>
        <w:proofErr w:type="spellStart"/>
        <w:r>
          <w:rPr>
            <w:rStyle w:val="Hyperlink"/>
          </w:rPr>
          <w:t>unearthed</w:t>
        </w:r>
        <w:proofErr w:type="spellEnd"/>
        <w:r>
          <w:rPr>
            <w:rStyle w:val="Hyperlink"/>
          </w:rPr>
          <w:t xml:space="preserve"> in Egypt - YouTube</w:t>
        </w:r>
      </w:hyperlink>
    </w:p>
    <w:p w14:paraId="15C7482D" w14:textId="3A0E942D" w:rsidR="00FE6307" w:rsidRDefault="00FE6307" w:rsidP="00FE6307">
      <w:r>
        <w:rPr>
          <w:noProof/>
        </w:rPr>
        <w:drawing>
          <wp:inline distT="0" distB="0" distL="0" distR="0" wp14:anchorId="66FE9A82" wp14:editId="794D8D10">
            <wp:extent cx="5760720" cy="3240405"/>
            <wp:effectExtent l="0" t="0" r="0" b="0"/>
            <wp:docPr id="5" name="Afbeelding 5" descr="Afbeelding met buiten, lucht, grond, bak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uiten, lucht, grond, baksteen&#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8B881C2" w14:textId="3D8A7380" w:rsidR="00FE6307" w:rsidRDefault="00FE6307" w:rsidP="00FE6307">
      <w:pPr>
        <w:rPr>
          <w:b/>
          <w:bCs/>
          <w:sz w:val="28"/>
          <w:szCs w:val="28"/>
        </w:rPr>
      </w:pPr>
      <w:r>
        <w:rPr>
          <w:b/>
          <w:bCs/>
          <w:sz w:val="28"/>
          <w:szCs w:val="28"/>
        </w:rPr>
        <w:t>Vragen bij de tekst:</w:t>
      </w:r>
    </w:p>
    <w:p w14:paraId="037DC4B4" w14:textId="08AFE365" w:rsidR="00FE6307" w:rsidRDefault="00FE6307" w:rsidP="00FE6307">
      <w:pPr>
        <w:rPr>
          <w:sz w:val="28"/>
          <w:szCs w:val="28"/>
        </w:rPr>
      </w:pPr>
      <w:r>
        <w:rPr>
          <w:sz w:val="28"/>
          <w:szCs w:val="28"/>
        </w:rPr>
        <w:t>1. Bij welke plek is deze nieuwe vondst precies gedaan?</w:t>
      </w:r>
    </w:p>
    <w:p w14:paraId="5EB34FDD" w14:textId="108B03DA" w:rsidR="00FE6307" w:rsidRDefault="00FE6307" w:rsidP="00FE6307">
      <w:pPr>
        <w:rPr>
          <w:sz w:val="28"/>
          <w:szCs w:val="28"/>
        </w:rPr>
      </w:pPr>
      <w:r>
        <w:rPr>
          <w:sz w:val="28"/>
          <w:szCs w:val="28"/>
        </w:rPr>
        <w:t xml:space="preserve">2. Hoe noemt Egyptoloog </w:t>
      </w:r>
      <w:proofErr w:type="spellStart"/>
      <w:r>
        <w:rPr>
          <w:sz w:val="28"/>
          <w:szCs w:val="28"/>
        </w:rPr>
        <w:t>Zahi</w:t>
      </w:r>
      <w:proofErr w:type="spellEnd"/>
      <w:r>
        <w:rPr>
          <w:sz w:val="28"/>
          <w:szCs w:val="28"/>
        </w:rPr>
        <w:t xml:space="preserve"> </w:t>
      </w:r>
      <w:proofErr w:type="spellStart"/>
      <w:r>
        <w:rPr>
          <w:sz w:val="28"/>
          <w:szCs w:val="28"/>
        </w:rPr>
        <w:t>Hawass</w:t>
      </w:r>
      <w:proofErr w:type="spellEnd"/>
      <w:r>
        <w:rPr>
          <w:sz w:val="28"/>
          <w:szCs w:val="28"/>
        </w:rPr>
        <w:t xml:space="preserve"> de nieuwe vondst?</w:t>
      </w:r>
    </w:p>
    <w:p w14:paraId="401F8F26" w14:textId="51E7DA64" w:rsidR="00FE6307" w:rsidRDefault="00FE6307" w:rsidP="00FE6307">
      <w:pPr>
        <w:rPr>
          <w:sz w:val="28"/>
          <w:szCs w:val="28"/>
        </w:rPr>
      </w:pPr>
      <w:r>
        <w:rPr>
          <w:sz w:val="28"/>
          <w:szCs w:val="28"/>
        </w:rPr>
        <w:t>3. In welke eeuw verdween de stad onder het zand?</w:t>
      </w:r>
    </w:p>
    <w:p w14:paraId="46B20E16" w14:textId="16DF2705" w:rsidR="00FE6307" w:rsidRDefault="00FE6307" w:rsidP="00FE6307">
      <w:pPr>
        <w:rPr>
          <w:sz w:val="28"/>
          <w:szCs w:val="28"/>
        </w:rPr>
      </w:pPr>
      <w:r>
        <w:rPr>
          <w:sz w:val="28"/>
          <w:szCs w:val="28"/>
        </w:rPr>
        <w:t>4. Wat is er allemaal gevonden? Noem voorbeelden!</w:t>
      </w:r>
    </w:p>
    <w:p w14:paraId="09E8B154" w14:textId="3EE79412" w:rsidR="00FE6307" w:rsidRDefault="00FE6307" w:rsidP="00FE6307">
      <w:pPr>
        <w:rPr>
          <w:sz w:val="28"/>
          <w:szCs w:val="28"/>
        </w:rPr>
      </w:pPr>
    </w:p>
    <w:p w14:paraId="6C447CEC" w14:textId="77777777" w:rsidR="00FE6307" w:rsidRDefault="00FE6307">
      <w:pPr>
        <w:rPr>
          <w:sz w:val="28"/>
          <w:szCs w:val="28"/>
        </w:rPr>
      </w:pPr>
    </w:p>
    <w:p w14:paraId="15C3E250" w14:textId="2F29A8FB" w:rsidR="00BC7BA0" w:rsidRPr="00CE1EEF" w:rsidRDefault="00FE6307">
      <w:pPr>
        <w:rPr>
          <w:b/>
          <w:bCs/>
          <w:sz w:val="40"/>
          <w:szCs w:val="40"/>
        </w:rPr>
      </w:pPr>
      <w:r>
        <w:rPr>
          <w:b/>
          <w:bCs/>
          <w:sz w:val="40"/>
          <w:szCs w:val="40"/>
        </w:rPr>
        <w:lastRenderedPageBreak/>
        <w:t xml:space="preserve">2: </w:t>
      </w:r>
      <w:r w:rsidR="00CE1EEF" w:rsidRPr="00CE1EEF">
        <w:rPr>
          <w:b/>
          <w:bCs/>
          <w:sz w:val="40"/>
          <w:szCs w:val="40"/>
        </w:rPr>
        <w:t>Oude Egyptenaren hielden van bier</w:t>
      </w:r>
    </w:p>
    <w:p w14:paraId="33A97380" w14:textId="1E472F35" w:rsidR="00CE1EEF" w:rsidRPr="00CE1EEF" w:rsidRDefault="00CE1EEF" w:rsidP="00CE1EEF">
      <w:pPr>
        <w:pStyle w:val="Normaalweb"/>
        <w:rPr>
          <w:sz w:val="28"/>
          <w:szCs w:val="28"/>
        </w:rPr>
      </w:pPr>
      <w:r w:rsidRPr="00CE1EEF">
        <w:rPr>
          <w:sz w:val="28"/>
          <w:szCs w:val="28"/>
        </w:rPr>
        <w:t xml:space="preserve">Het is al lang bekend dat de oude Egyptenaren van bier hielden, maar een nieuwe vondst is toch opzienbarend. In </w:t>
      </w:r>
      <w:proofErr w:type="spellStart"/>
      <w:r w:rsidRPr="00CE1EEF">
        <w:rPr>
          <w:sz w:val="28"/>
          <w:szCs w:val="28"/>
        </w:rPr>
        <w:t>Abydos</w:t>
      </w:r>
      <w:proofErr w:type="spellEnd"/>
      <w:r w:rsidRPr="00CE1EEF">
        <w:rPr>
          <w:sz w:val="28"/>
          <w:szCs w:val="28"/>
        </w:rPr>
        <w:t>, niet ver van Luxor, hebben Amerikaanse archeologen een verbluffend grote brouwerij opgegraven.</w:t>
      </w:r>
    </w:p>
    <w:p w14:paraId="06C0C142" w14:textId="77777777" w:rsidR="00CE1EEF" w:rsidRPr="00CE1EEF" w:rsidRDefault="00CE1EEF" w:rsidP="00CE1EEF">
      <w:pPr>
        <w:pStyle w:val="Normaalweb"/>
        <w:rPr>
          <w:sz w:val="28"/>
          <w:szCs w:val="28"/>
        </w:rPr>
      </w:pPr>
      <w:r w:rsidRPr="00CE1EEF">
        <w:rPr>
          <w:sz w:val="28"/>
          <w:szCs w:val="28"/>
        </w:rPr>
        <w:t>‘De brouwerij produceerde op industriële schaal, wat destijds een volstrekt onbekende orde van grootte was. Die kon duizenden liters bier maken,’ legt archeoloog Matthew Adams van de New York University uit.</w:t>
      </w:r>
    </w:p>
    <w:p w14:paraId="2FD75008" w14:textId="2B9414C3" w:rsidR="00CE1EEF" w:rsidRDefault="00CE1EEF">
      <w:r w:rsidRPr="00CE1EEF">
        <w:rPr>
          <w:noProof/>
        </w:rPr>
        <w:drawing>
          <wp:inline distT="0" distB="0" distL="0" distR="0" wp14:anchorId="79BDB668" wp14:editId="253BAA73">
            <wp:extent cx="4064759" cy="5305425"/>
            <wp:effectExtent l="0" t="0" r="0" b="0"/>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8"/>
                    <a:stretch>
                      <a:fillRect/>
                    </a:stretch>
                  </pic:blipFill>
                  <pic:spPr>
                    <a:xfrm>
                      <a:off x="0" y="0"/>
                      <a:ext cx="4068501" cy="5310309"/>
                    </a:xfrm>
                    <a:prstGeom prst="rect">
                      <a:avLst/>
                    </a:prstGeom>
                  </pic:spPr>
                </pic:pic>
              </a:graphicData>
            </a:graphic>
          </wp:inline>
        </w:drawing>
      </w:r>
    </w:p>
    <w:p w14:paraId="68EE58AD" w14:textId="77777777" w:rsidR="00CE1EEF" w:rsidRPr="00CE1EEF" w:rsidRDefault="00CE1EEF" w:rsidP="00CE1EEF">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CE1EEF">
        <w:rPr>
          <w:rFonts w:ascii="Times New Roman" w:eastAsia="Times New Roman" w:hAnsi="Times New Roman" w:cs="Times New Roman"/>
          <w:b/>
          <w:bCs/>
          <w:sz w:val="28"/>
          <w:szCs w:val="28"/>
          <w:lang w:eastAsia="nl-NL"/>
        </w:rPr>
        <w:t>Bier in de oudheid was dik</w:t>
      </w:r>
    </w:p>
    <w:p w14:paraId="1ACCD59E" w14:textId="77777777" w:rsidR="00CE1EEF" w:rsidRPr="00CE1EEF" w:rsidRDefault="00CE1EEF" w:rsidP="00CE1EEF">
      <w:pPr>
        <w:spacing w:before="100" w:beforeAutospacing="1" w:after="100" w:afterAutospacing="1" w:line="240" w:lineRule="auto"/>
        <w:rPr>
          <w:rFonts w:ascii="Times New Roman" w:eastAsia="Times New Roman" w:hAnsi="Times New Roman" w:cs="Times New Roman"/>
          <w:sz w:val="28"/>
          <w:szCs w:val="28"/>
          <w:lang w:eastAsia="nl-NL"/>
        </w:rPr>
      </w:pPr>
      <w:r w:rsidRPr="00CE1EEF">
        <w:rPr>
          <w:rFonts w:ascii="Times New Roman" w:eastAsia="Times New Roman" w:hAnsi="Times New Roman" w:cs="Times New Roman"/>
          <w:sz w:val="28"/>
          <w:szCs w:val="28"/>
          <w:lang w:eastAsia="nl-NL"/>
        </w:rPr>
        <w:t>Adams’ team heeft al zes van de acht gebouwen uit circa 3000 v.Chr. opgegraven. Elk van de gebouwen bevatte 40 grote vaten voor het brouwen van bier.</w:t>
      </w:r>
    </w:p>
    <w:p w14:paraId="3F2BD009" w14:textId="77777777" w:rsidR="00CE1EEF" w:rsidRPr="00CE1EEF" w:rsidRDefault="00CE1EEF" w:rsidP="00CE1EEF">
      <w:pPr>
        <w:spacing w:before="100" w:beforeAutospacing="1" w:after="100" w:afterAutospacing="1" w:line="240" w:lineRule="auto"/>
        <w:rPr>
          <w:rFonts w:ascii="Times New Roman" w:eastAsia="Times New Roman" w:hAnsi="Times New Roman" w:cs="Times New Roman"/>
          <w:sz w:val="28"/>
          <w:szCs w:val="28"/>
          <w:lang w:eastAsia="nl-NL"/>
        </w:rPr>
      </w:pPr>
      <w:r w:rsidRPr="00CE1EEF">
        <w:rPr>
          <w:rFonts w:ascii="Times New Roman" w:eastAsia="Times New Roman" w:hAnsi="Times New Roman" w:cs="Times New Roman"/>
          <w:sz w:val="28"/>
          <w:szCs w:val="28"/>
          <w:lang w:eastAsia="nl-NL"/>
        </w:rPr>
        <w:lastRenderedPageBreak/>
        <w:t xml:space="preserve">Nu is alleen de steunvoet van de vaten er nog. Maar in de tijd van farao </w:t>
      </w:r>
      <w:proofErr w:type="spellStart"/>
      <w:r w:rsidRPr="00CE1EEF">
        <w:rPr>
          <w:rFonts w:ascii="Times New Roman" w:eastAsia="Times New Roman" w:hAnsi="Times New Roman" w:cs="Times New Roman"/>
          <w:sz w:val="28"/>
          <w:szCs w:val="28"/>
          <w:lang w:eastAsia="nl-NL"/>
        </w:rPr>
        <w:t>Narmer</w:t>
      </w:r>
      <w:proofErr w:type="spellEnd"/>
      <w:r w:rsidRPr="00CE1EEF">
        <w:rPr>
          <w:rFonts w:ascii="Times New Roman" w:eastAsia="Times New Roman" w:hAnsi="Times New Roman" w:cs="Times New Roman"/>
          <w:sz w:val="28"/>
          <w:szCs w:val="28"/>
          <w:lang w:eastAsia="nl-NL"/>
        </w:rPr>
        <w:t xml:space="preserve"> (rond 3100 v.Chr.) stonden er grote vaten te borrelen, terwijl arbeiders ze vulden met water en graan en hout op de vuren gooiden. De massa werd dik en gistte, waardoor er alcohol werd gevormd.</w:t>
      </w:r>
    </w:p>
    <w:p w14:paraId="6AED4764" w14:textId="6A268C95" w:rsidR="00CE1EEF" w:rsidRDefault="00CE1EEF">
      <w:r w:rsidRPr="00CE1EEF">
        <w:rPr>
          <w:noProof/>
        </w:rPr>
        <w:drawing>
          <wp:inline distT="0" distB="0" distL="0" distR="0" wp14:anchorId="56218399" wp14:editId="73CF135B">
            <wp:extent cx="5760720" cy="3994150"/>
            <wp:effectExtent l="0" t="0" r="0" b="6350"/>
            <wp:docPr id="3" name="Afbeelding 3" descr="Afbeelding met rots, baksteen, bouwmateriaal,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rots, baksteen, bouwmateriaal, steen&#10;&#10;Automatisch gegenereerde beschrijving"/>
                    <pic:cNvPicPr/>
                  </pic:nvPicPr>
                  <pic:blipFill>
                    <a:blip r:embed="rId9"/>
                    <a:stretch>
                      <a:fillRect/>
                    </a:stretch>
                  </pic:blipFill>
                  <pic:spPr>
                    <a:xfrm>
                      <a:off x="0" y="0"/>
                      <a:ext cx="5760720" cy="3994150"/>
                    </a:xfrm>
                    <a:prstGeom prst="rect">
                      <a:avLst/>
                    </a:prstGeom>
                  </pic:spPr>
                </pic:pic>
              </a:graphicData>
            </a:graphic>
          </wp:inline>
        </w:drawing>
      </w:r>
    </w:p>
    <w:p w14:paraId="63EC1A27" w14:textId="5044310A" w:rsidR="00CE1EEF" w:rsidRDefault="00CE1EEF">
      <w:r>
        <w:t>Bij de oostelijke ingang van het industriecomplex vonden archeologen een grote berg bierkruiken uit de tijd van de farao.</w:t>
      </w:r>
    </w:p>
    <w:p w14:paraId="631A3EE6" w14:textId="00EBD779" w:rsidR="00CE1EEF" w:rsidRDefault="00CE1EEF"/>
    <w:p w14:paraId="47EBD548" w14:textId="77777777" w:rsidR="00CE1EEF" w:rsidRPr="00CE1EEF" w:rsidRDefault="00CE1EEF" w:rsidP="00CE1EEF">
      <w:pPr>
        <w:pStyle w:val="Kop2"/>
        <w:rPr>
          <w:sz w:val="28"/>
          <w:szCs w:val="28"/>
        </w:rPr>
      </w:pPr>
      <w:r w:rsidRPr="00CE1EEF">
        <w:rPr>
          <w:sz w:val="28"/>
          <w:szCs w:val="28"/>
        </w:rPr>
        <w:t>Mensen dronken bier bij begrafenissen</w:t>
      </w:r>
    </w:p>
    <w:p w14:paraId="3D620958" w14:textId="77777777" w:rsidR="00CE1EEF" w:rsidRPr="00CE1EEF" w:rsidRDefault="00CE1EEF" w:rsidP="00CE1EEF">
      <w:pPr>
        <w:pStyle w:val="Normaalweb"/>
        <w:rPr>
          <w:sz w:val="28"/>
          <w:szCs w:val="28"/>
        </w:rPr>
      </w:pPr>
      <w:r w:rsidRPr="00CE1EEF">
        <w:rPr>
          <w:sz w:val="28"/>
          <w:szCs w:val="28"/>
        </w:rPr>
        <w:t>Daarna was het klaar om in de ‘bierflesjes’ te worden gegoten: in het oude industriecomplex hebben archeologen duizenden aardewerken kruiken gevonden om het bier in te gieten.</w:t>
      </w:r>
    </w:p>
    <w:p w14:paraId="750D4BCF" w14:textId="77777777" w:rsidR="00CE1EEF" w:rsidRPr="00CE1EEF" w:rsidRDefault="00CE1EEF" w:rsidP="00CE1EEF">
      <w:pPr>
        <w:pStyle w:val="Normaalweb"/>
        <w:rPr>
          <w:sz w:val="28"/>
          <w:szCs w:val="28"/>
        </w:rPr>
      </w:pPr>
      <w:r w:rsidRPr="00CE1EEF">
        <w:rPr>
          <w:sz w:val="28"/>
          <w:szCs w:val="28"/>
        </w:rPr>
        <w:t>De vele liters bier werden onder meer gedronken tijdens grote koninklijke begrafenisstoeten, denkt Matthew Adams.</w:t>
      </w:r>
    </w:p>
    <w:p w14:paraId="72B5EF3B" w14:textId="2BEACC43" w:rsidR="00CE1EEF" w:rsidRDefault="00CE1EEF"/>
    <w:p w14:paraId="69AAEF2B" w14:textId="5AA817C8" w:rsidR="00CE1EEF" w:rsidRDefault="00CE1EEF"/>
    <w:p w14:paraId="7DA5398E" w14:textId="469DFDFD" w:rsidR="00CE1EEF" w:rsidRDefault="00CE1EEF"/>
    <w:p w14:paraId="3625A110" w14:textId="5CA0A798" w:rsidR="00CE1EEF" w:rsidRDefault="00CE1EEF"/>
    <w:p w14:paraId="1A4A68AF" w14:textId="1DCFF5C2" w:rsidR="00CE1EEF" w:rsidRPr="00CE1EEF" w:rsidRDefault="00CE1EEF">
      <w:pPr>
        <w:rPr>
          <w:b/>
          <w:bCs/>
          <w:sz w:val="28"/>
          <w:szCs w:val="28"/>
        </w:rPr>
      </w:pPr>
      <w:r w:rsidRPr="00CE1EEF">
        <w:rPr>
          <w:b/>
          <w:bCs/>
          <w:sz w:val="28"/>
          <w:szCs w:val="28"/>
        </w:rPr>
        <w:lastRenderedPageBreak/>
        <w:t>Vragen bij de tekst:</w:t>
      </w:r>
    </w:p>
    <w:p w14:paraId="4E13D616" w14:textId="2A10B20C" w:rsidR="00CE1EEF" w:rsidRDefault="00FE6307">
      <w:pPr>
        <w:rPr>
          <w:sz w:val="28"/>
          <w:szCs w:val="28"/>
        </w:rPr>
      </w:pPr>
      <w:r>
        <w:rPr>
          <w:sz w:val="28"/>
          <w:szCs w:val="28"/>
        </w:rPr>
        <w:t>5</w:t>
      </w:r>
      <w:r w:rsidR="00CE1EEF" w:rsidRPr="00CE1EEF">
        <w:rPr>
          <w:sz w:val="28"/>
          <w:szCs w:val="28"/>
        </w:rPr>
        <w:t>. Bij welke plek is deze nieuwe vondst precies gedaan?</w:t>
      </w:r>
    </w:p>
    <w:p w14:paraId="10818360" w14:textId="42D2FA3F" w:rsidR="00CE1EEF" w:rsidRDefault="00FE6307">
      <w:pPr>
        <w:rPr>
          <w:sz w:val="28"/>
          <w:szCs w:val="28"/>
        </w:rPr>
      </w:pPr>
      <w:r>
        <w:rPr>
          <w:sz w:val="28"/>
          <w:szCs w:val="28"/>
        </w:rPr>
        <w:t>6</w:t>
      </w:r>
      <w:r w:rsidR="00CE1EEF">
        <w:rPr>
          <w:sz w:val="28"/>
          <w:szCs w:val="28"/>
        </w:rPr>
        <w:t>. Hoeveel liter kon de gevonden brouwerij produceren?</w:t>
      </w:r>
    </w:p>
    <w:p w14:paraId="48DC526D" w14:textId="7F62152A" w:rsidR="00CE1EEF" w:rsidRDefault="00FE6307">
      <w:pPr>
        <w:rPr>
          <w:sz w:val="28"/>
          <w:szCs w:val="28"/>
        </w:rPr>
      </w:pPr>
      <w:r>
        <w:rPr>
          <w:sz w:val="28"/>
          <w:szCs w:val="28"/>
        </w:rPr>
        <w:t>7</w:t>
      </w:r>
      <w:r w:rsidR="00CE1EEF">
        <w:rPr>
          <w:sz w:val="28"/>
          <w:szCs w:val="28"/>
        </w:rPr>
        <w:t>. Was het bier in de Egyptische oudheid ongeveer hetzelfde als nu? Leg uit!</w:t>
      </w:r>
    </w:p>
    <w:p w14:paraId="1B851923" w14:textId="65FA25B8" w:rsidR="00CE1EEF" w:rsidRDefault="00FE6307">
      <w:pPr>
        <w:rPr>
          <w:sz w:val="28"/>
          <w:szCs w:val="28"/>
        </w:rPr>
      </w:pPr>
      <w:r>
        <w:rPr>
          <w:sz w:val="28"/>
          <w:szCs w:val="28"/>
        </w:rPr>
        <w:t>8</w:t>
      </w:r>
      <w:r w:rsidR="00CE1EEF">
        <w:rPr>
          <w:sz w:val="28"/>
          <w:szCs w:val="28"/>
        </w:rPr>
        <w:t>. Om welke redenen dronken oude Egyptenaren bier?</w:t>
      </w:r>
    </w:p>
    <w:p w14:paraId="4DF8214D" w14:textId="77777777" w:rsidR="00CE1EEF" w:rsidRDefault="00CE1EEF"/>
    <w:p w14:paraId="4C1BC1CF" w14:textId="0DC685DF" w:rsidR="00CE1EEF" w:rsidRDefault="00CE1EEF">
      <w:r>
        <w:t>Meer informatie over Egyptisch bier:</w:t>
      </w:r>
    </w:p>
    <w:p w14:paraId="140A76FC" w14:textId="5A7D259A" w:rsidR="00CE1EEF" w:rsidRDefault="00FE6307">
      <w:hyperlink r:id="rId10" w:history="1">
        <w:r w:rsidR="00CE1EEF">
          <w:rPr>
            <w:rStyle w:val="Hyperlink"/>
          </w:rPr>
          <w:t>Het oude Egypte zwom in het bier | historianet.nl</w:t>
        </w:r>
      </w:hyperlink>
    </w:p>
    <w:p w14:paraId="0E1870B2" w14:textId="4885F55C" w:rsidR="00CE1EEF" w:rsidRDefault="00CE1EEF"/>
    <w:p w14:paraId="5622AB61" w14:textId="4CBE6E4E" w:rsidR="00FE6307" w:rsidRDefault="00FE6307">
      <w:r>
        <w:t xml:space="preserve">Bron: </w:t>
      </w:r>
      <w:proofErr w:type="spellStart"/>
      <w:r>
        <w:t>Historia</w:t>
      </w:r>
      <w:proofErr w:type="spellEnd"/>
      <w:r>
        <w:t xml:space="preserve"> 12-4-2020</w:t>
      </w:r>
    </w:p>
    <w:sectPr w:rsidR="00FE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EF"/>
    <w:rsid w:val="0067217F"/>
    <w:rsid w:val="00783ADA"/>
    <w:rsid w:val="00C77BEA"/>
    <w:rsid w:val="00CE1EEF"/>
    <w:rsid w:val="00F03A93"/>
    <w:rsid w:val="00FE6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7DFAB0"/>
  <w15:chartTrackingRefBased/>
  <w15:docId w15:val="{D247A39A-9FED-40C9-8327-2A08C368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6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CE1EE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E1E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E1EEF"/>
    <w:rPr>
      <w:color w:val="0000FF"/>
      <w:u w:val="single"/>
    </w:rPr>
  </w:style>
  <w:style w:type="character" w:styleId="GevolgdeHyperlink">
    <w:name w:val="FollowedHyperlink"/>
    <w:basedOn w:val="Standaardalinea-lettertype"/>
    <w:uiPriority w:val="99"/>
    <w:semiHidden/>
    <w:unhideWhenUsed/>
    <w:rsid w:val="00CE1EEF"/>
    <w:rPr>
      <w:color w:val="954F72" w:themeColor="followedHyperlink"/>
      <w:u w:val="single"/>
    </w:rPr>
  </w:style>
  <w:style w:type="character" w:customStyle="1" w:styleId="Kop2Char">
    <w:name w:val="Kop 2 Char"/>
    <w:basedOn w:val="Standaardalinea-lettertype"/>
    <w:link w:val="Kop2"/>
    <w:uiPriority w:val="9"/>
    <w:rsid w:val="00CE1EEF"/>
    <w:rPr>
      <w:rFonts w:ascii="Times New Roman" w:eastAsia="Times New Roman" w:hAnsi="Times New Roman" w:cs="Times New Roman"/>
      <w:b/>
      <w:bCs/>
      <w:sz w:val="36"/>
      <w:szCs w:val="36"/>
      <w:lang w:eastAsia="nl-NL"/>
    </w:rPr>
  </w:style>
  <w:style w:type="character" w:customStyle="1" w:styleId="Kop1Char">
    <w:name w:val="Kop 1 Char"/>
    <w:basedOn w:val="Standaardalinea-lettertype"/>
    <w:link w:val="Kop1"/>
    <w:uiPriority w:val="9"/>
    <w:rsid w:val="00FE630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5755">
      <w:bodyDiv w:val="1"/>
      <w:marLeft w:val="0"/>
      <w:marRight w:val="0"/>
      <w:marTop w:val="0"/>
      <w:marBottom w:val="0"/>
      <w:divBdr>
        <w:top w:val="none" w:sz="0" w:space="0" w:color="auto"/>
        <w:left w:val="none" w:sz="0" w:space="0" w:color="auto"/>
        <w:bottom w:val="none" w:sz="0" w:space="0" w:color="auto"/>
        <w:right w:val="none" w:sz="0" w:space="0" w:color="auto"/>
      </w:divBdr>
      <w:divsChild>
        <w:div w:id="1998418976">
          <w:marLeft w:val="0"/>
          <w:marRight w:val="0"/>
          <w:marTop w:val="0"/>
          <w:marBottom w:val="0"/>
          <w:divBdr>
            <w:top w:val="none" w:sz="0" w:space="0" w:color="auto"/>
            <w:left w:val="none" w:sz="0" w:space="0" w:color="auto"/>
            <w:bottom w:val="none" w:sz="0" w:space="0" w:color="auto"/>
            <w:right w:val="none" w:sz="0" w:space="0" w:color="auto"/>
          </w:divBdr>
        </w:div>
      </w:divsChild>
    </w:div>
    <w:div w:id="1025447223">
      <w:bodyDiv w:val="1"/>
      <w:marLeft w:val="0"/>
      <w:marRight w:val="0"/>
      <w:marTop w:val="0"/>
      <w:marBottom w:val="0"/>
      <w:divBdr>
        <w:top w:val="none" w:sz="0" w:space="0" w:color="auto"/>
        <w:left w:val="none" w:sz="0" w:space="0" w:color="auto"/>
        <w:bottom w:val="none" w:sz="0" w:space="0" w:color="auto"/>
        <w:right w:val="none" w:sz="0" w:space="0" w:color="auto"/>
      </w:divBdr>
    </w:div>
    <w:div w:id="1125654937">
      <w:bodyDiv w:val="1"/>
      <w:marLeft w:val="0"/>
      <w:marRight w:val="0"/>
      <w:marTop w:val="0"/>
      <w:marBottom w:val="0"/>
      <w:divBdr>
        <w:top w:val="none" w:sz="0" w:space="0" w:color="auto"/>
        <w:left w:val="none" w:sz="0" w:space="0" w:color="auto"/>
        <w:bottom w:val="none" w:sz="0" w:space="0" w:color="auto"/>
        <w:right w:val="none" w:sz="0" w:space="0" w:color="auto"/>
      </w:divBdr>
      <w:divsChild>
        <w:div w:id="1012030482">
          <w:marLeft w:val="0"/>
          <w:marRight w:val="0"/>
          <w:marTop w:val="0"/>
          <w:marBottom w:val="0"/>
          <w:divBdr>
            <w:top w:val="none" w:sz="0" w:space="0" w:color="auto"/>
            <w:left w:val="none" w:sz="0" w:space="0" w:color="auto"/>
            <w:bottom w:val="none" w:sz="0" w:space="0" w:color="auto"/>
            <w:right w:val="none" w:sz="0" w:space="0" w:color="auto"/>
          </w:divBdr>
          <w:divsChild>
            <w:div w:id="16779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6992">
      <w:bodyDiv w:val="1"/>
      <w:marLeft w:val="0"/>
      <w:marRight w:val="0"/>
      <w:marTop w:val="0"/>
      <w:marBottom w:val="0"/>
      <w:divBdr>
        <w:top w:val="none" w:sz="0" w:space="0" w:color="auto"/>
        <w:left w:val="none" w:sz="0" w:space="0" w:color="auto"/>
        <w:bottom w:val="none" w:sz="0" w:space="0" w:color="auto"/>
        <w:right w:val="none" w:sz="0" w:space="0" w:color="auto"/>
      </w:divBdr>
      <w:divsChild>
        <w:div w:id="789662827">
          <w:marLeft w:val="0"/>
          <w:marRight w:val="0"/>
          <w:marTop w:val="0"/>
          <w:marBottom w:val="0"/>
          <w:divBdr>
            <w:top w:val="none" w:sz="0" w:space="0" w:color="auto"/>
            <w:left w:val="none" w:sz="0" w:space="0" w:color="auto"/>
            <w:bottom w:val="none" w:sz="0" w:space="0" w:color="auto"/>
            <w:right w:val="none" w:sz="0" w:space="0" w:color="auto"/>
          </w:divBdr>
          <w:divsChild>
            <w:div w:id="4789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88321">
      <w:bodyDiv w:val="1"/>
      <w:marLeft w:val="0"/>
      <w:marRight w:val="0"/>
      <w:marTop w:val="0"/>
      <w:marBottom w:val="0"/>
      <w:divBdr>
        <w:top w:val="none" w:sz="0" w:space="0" w:color="auto"/>
        <w:left w:val="none" w:sz="0" w:space="0" w:color="auto"/>
        <w:bottom w:val="none" w:sz="0" w:space="0" w:color="auto"/>
        <w:right w:val="none" w:sz="0" w:space="0" w:color="auto"/>
      </w:divBdr>
    </w:div>
    <w:div w:id="1569533766">
      <w:bodyDiv w:val="1"/>
      <w:marLeft w:val="0"/>
      <w:marRight w:val="0"/>
      <w:marTop w:val="0"/>
      <w:marBottom w:val="0"/>
      <w:divBdr>
        <w:top w:val="none" w:sz="0" w:space="0" w:color="auto"/>
        <w:left w:val="none" w:sz="0" w:space="0" w:color="auto"/>
        <w:bottom w:val="none" w:sz="0" w:space="0" w:color="auto"/>
        <w:right w:val="none" w:sz="0" w:space="0" w:color="auto"/>
      </w:divBdr>
      <w:divsChild>
        <w:div w:id="1760635259">
          <w:marLeft w:val="0"/>
          <w:marRight w:val="0"/>
          <w:marTop w:val="0"/>
          <w:marBottom w:val="0"/>
          <w:divBdr>
            <w:top w:val="none" w:sz="0" w:space="0" w:color="auto"/>
            <w:left w:val="none" w:sz="0" w:space="0" w:color="auto"/>
            <w:bottom w:val="none" w:sz="0" w:space="0" w:color="auto"/>
            <w:right w:val="none" w:sz="0" w:space="0" w:color="auto"/>
          </w:divBdr>
        </w:div>
      </w:divsChild>
    </w:div>
    <w:div w:id="1893492211">
      <w:bodyDiv w:val="1"/>
      <w:marLeft w:val="0"/>
      <w:marRight w:val="0"/>
      <w:marTop w:val="0"/>
      <w:marBottom w:val="0"/>
      <w:divBdr>
        <w:top w:val="none" w:sz="0" w:space="0" w:color="auto"/>
        <w:left w:val="none" w:sz="0" w:space="0" w:color="auto"/>
        <w:bottom w:val="none" w:sz="0" w:space="0" w:color="auto"/>
        <w:right w:val="none" w:sz="0" w:space="0" w:color="auto"/>
      </w:divBdr>
    </w:div>
    <w:div w:id="20693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jTpoOh7D7AY" TargetMode="External"/><Relationship Id="rId11" Type="http://schemas.openxmlformats.org/officeDocument/2006/relationships/fontTable" Target="fontTable.xml"/><Relationship Id="rId5" Type="http://schemas.openxmlformats.org/officeDocument/2006/relationships/hyperlink" Target="https://historianet.nl/beschavingen/egyptenaren/zo-stierf-toetanchamon" TargetMode="External"/><Relationship Id="rId10" Type="http://schemas.openxmlformats.org/officeDocument/2006/relationships/hyperlink" Target="https://historianet.nl/beschavingen/egyptenaren/het-oude-egypte-zwom-in-het-bier" TargetMode="Externa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2021-10-20T06:00:00Z</dcterms:created>
  <dcterms:modified xsi:type="dcterms:W3CDTF">2021-10-20T06:13:00Z</dcterms:modified>
</cp:coreProperties>
</file>