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1DAC0" w14:textId="336FA7EA" w:rsidR="0088272F" w:rsidRPr="0088272F" w:rsidRDefault="0088272F" w:rsidP="0088272F">
      <w:pPr>
        <w:spacing w:line="240" w:lineRule="auto"/>
        <w:textAlignment w:val="baseline"/>
        <w:rPr>
          <w:rFonts w:ascii="inherit" w:eastAsia="Times New Roman" w:hAnsi="inherit" w:cs="Times New Roman"/>
          <w:b/>
          <w:bCs/>
          <w:color w:val="000000"/>
          <w:sz w:val="48"/>
          <w:szCs w:val="48"/>
          <w:lang w:eastAsia="nl-NL"/>
        </w:rPr>
      </w:pPr>
      <w:r w:rsidRPr="0088272F">
        <w:rPr>
          <w:rFonts w:ascii="inherit" w:eastAsia="Times New Roman" w:hAnsi="inherit" w:cs="Times New Roman"/>
          <w:b/>
          <w:bCs/>
          <w:color w:val="000000"/>
          <w:sz w:val="48"/>
          <w:szCs w:val="48"/>
          <w:lang w:eastAsia="nl-NL"/>
        </w:rPr>
        <w:t xml:space="preserve">‘Bommen’ Berend </w:t>
      </w:r>
      <w:r>
        <w:rPr>
          <w:rFonts w:ascii="inherit" w:eastAsia="Times New Roman" w:hAnsi="inherit" w:cs="Times New Roman"/>
          <w:b/>
          <w:bCs/>
          <w:color w:val="000000"/>
          <w:sz w:val="48"/>
          <w:szCs w:val="48"/>
          <w:lang w:eastAsia="nl-NL"/>
        </w:rPr>
        <w:t>VS</w:t>
      </w:r>
      <w:r w:rsidRPr="0088272F">
        <w:rPr>
          <w:rFonts w:ascii="inherit" w:eastAsia="Times New Roman" w:hAnsi="inherit" w:cs="Times New Roman"/>
          <w:b/>
          <w:bCs/>
          <w:color w:val="000000"/>
          <w:sz w:val="48"/>
          <w:szCs w:val="48"/>
          <w:lang w:eastAsia="nl-NL"/>
        </w:rPr>
        <w:t xml:space="preserve"> Groningen</w:t>
      </w:r>
    </w:p>
    <w:p w14:paraId="037CE98A" w14:textId="539462FA" w:rsidR="0088272F" w:rsidRDefault="0088272F" w:rsidP="0088272F">
      <w:pPr>
        <w:spacing w:line="240" w:lineRule="auto"/>
        <w:textAlignment w:val="baseline"/>
        <w:rPr>
          <w:rFonts w:ascii="inherit" w:eastAsia="Times New Roman" w:hAnsi="inherit" w:cs="Times New Roman"/>
          <w:color w:val="000000"/>
          <w:sz w:val="24"/>
          <w:szCs w:val="24"/>
          <w:lang w:eastAsia="nl-NL"/>
        </w:rPr>
      </w:pPr>
      <w:r>
        <w:rPr>
          <w:rFonts w:ascii="Georgia" w:hAnsi="Georgia"/>
          <w:color w:val="000000"/>
          <w:sz w:val="26"/>
          <w:szCs w:val="26"/>
          <w:shd w:val="clear" w:color="auto" w:fill="FFFFFF"/>
        </w:rPr>
        <w:t xml:space="preserve">Nederland wordt in rampjaar 1672 van alle kanten aangevallen: door Engeland, Frankrijk en de bisdommen Münster en Keulen. De vechtlustige bisschop van Münster, Christoph Bernard </w:t>
      </w:r>
      <w:proofErr w:type="spellStart"/>
      <w:r>
        <w:rPr>
          <w:rFonts w:ascii="Georgia" w:hAnsi="Georgia"/>
          <w:color w:val="000000"/>
          <w:sz w:val="26"/>
          <w:szCs w:val="26"/>
          <w:shd w:val="clear" w:color="auto" w:fill="FFFFFF"/>
        </w:rPr>
        <w:t>von</w:t>
      </w:r>
      <w:proofErr w:type="spellEnd"/>
      <w:r>
        <w:rPr>
          <w:rFonts w:ascii="Georgia" w:hAnsi="Georgia"/>
          <w:color w:val="000000"/>
          <w:sz w:val="26"/>
          <w:szCs w:val="26"/>
          <w:shd w:val="clear" w:color="auto" w:fill="FFFFFF"/>
        </w:rPr>
        <w:t xml:space="preserve"> Galen, meent dat Groningen van hem is en trekt in juli 1672 met een leger van 24.000 man op naar de stad.</w:t>
      </w:r>
    </w:p>
    <w:p w14:paraId="2DCB4192" w14:textId="5D899DF0" w:rsidR="0088272F" w:rsidRPr="0088272F" w:rsidRDefault="0088272F" w:rsidP="0088272F">
      <w:pPr>
        <w:spacing w:line="240" w:lineRule="auto"/>
        <w:textAlignment w:val="baseline"/>
        <w:rPr>
          <w:rFonts w:ascii="inherit" w:eastAsia="Times New Roman" w:hAnsi="inherit" w:cs="Times New Roman"/>
          <w:color w:val="000000"/>
          <w:sz w:val="24"/>
          <w:szCs w:val="24"/>
          <w:lang w:eastAsia="nl-NL"/>
        </w:rPr>
      </w:pPr>
      <w:r w:rsidRPr="0088272F">
        <w:rPr>
          <w:rFonts w:ascii="inherit" w:eastAsia="Times New Roman" w:hAnsi="inherit" w:cs="Times New Roman"/>
          <w:color w:val="000000"/>
          <w:sz w:val="24"/>
          <w:szCs w:val="24"/>
          <w:lang w:eastAsia="nl-NL"/>
        </w:rPr>
        <w:t xml:space="preserve">Groningen is voorbereid op de komst van Bommen Berend, zoals de bijnaam van de bisschop luidt. Al in het begin van de zeventiende eeuw had men stadswallen aangelegd en een brede, natte gracht. Delen daarvan zijn nog terug te zien in het huidige Noorderplantsoen. Begin juni 1672 wordt Carel </w:t>
      </w:r>
      <w:proofErr w:type="spellStart"/>
      <w:r w:rsidRPr="0088272F">
        <w:rPr>
          <w:rFonts w:ascii="inherit" w:eastAsia="Times New Roman" w:hAnsi="inherit" w:cs="Times New Roman"/>
          <w:color w:val="000000"/>
          <w:sz w:val="24"/>
          <w:szCs w:val="24"/>
          <w:lang w:eastAsia="nl-NL"/>
        </w:rPr>
        <w:t>Rabenhaupt</w:t>
      </w:r>
      <w:proofErr w:type="spellEnd"/>
      <w:r w:rsidRPr="0088272F">
        <w:rPr>
          <w:rFonts w:ascii="inherit" w:eastAsia="Times New Roman" w:hAnsi="inherit" w:cs="Times New Roman"/>
          <w:color w:val="000000"/>
          <w:sz w:val="24"/>
          <w:szCs w:val="24"/>
          <w:lang w:eastAsia="nl-NL"/>
        </w:rPr>
        <w:t xml:space="preserve"> belast met het organiseren van de verdediging van Stad en Ommeland. </w:t>
      </w:r>
      <w:proofErr w:type="spellStart"/>
      <w:r w:rsidRPr="0088272F">
        <w:rPr>
          <w:rFonts w:ascii="inherit" w:eastAsia="Times New Roman" w:hAnsi="inherit" w:cs="Times New Roman"/>
          <w:color w:val="000000"/>
          <w:sz w:val="24"/>
          <w:szCs w:val="24"/>
          <w:lang w:eastAsia="nl-NL"/>
        </w:rPr>
        <w:t>Rabenhaupt</w:t>
      </w:r>
      <w:proofErr w:type="spellEnd"/>
      <w:r w:rsidRPr="0088272F">
        <w:rPr>
          <w:rFonts w:ascii="inherit" w:eastAsia="Times New Roman" w:hAnsi="inherit" w:cs="Times New Roman"/>
          <w:color w:val="000000"/>
          <w:sz w:val="24"/>
          <w:szCs w:val="24"/>
          <w:lang w:eastAsia="nl-NL"/>
        </w:rPr>
        <w:t xml:space="preserve"> is een van oorsprong Boheemse edelman die op dat moment al 70 is: een ervaren militair.  </w:t>
      </w:r>
    </w:p>
    <w:p w14:paraId="05AF272B" w14:textId="77777777" w:rsidR="0088272F" w:rsidRDefault="0088272F" w:rsidP="0088272F">
      <w:pPr>
        <w:spacing w:after="0" w:line="240" w:lineRule="auto"/>
        <w:textAlignment w:val="baseline"/>
        <w:rPr>
          <w:rFonts w:ascii="Georgia" w:eastAsia="Times New Roman" w:hAnsi="Georgia" w:cs="Times New Roman"/>
          <w:color w:val="000000"/>
          <w:sz w:val="15"/>
          <w:szCs w:val="15"/>
          <w:lang w:eastAsia="nl-NL"/>
        </w:rPr>
      </w:pPr>
      <w:r w:rsidRPr="0088272F">
        <w:rPr>
          <w:rFonts w:ascii="Georgia" w:eastAsia="Times New Roman" w:hAnsi="Georgia" w:cs="Times New Roman"/>
          <w:noProof/>
          <w:color w:val="000000"/>
          <w:sz w:val="15"/>
          <w:szCs w:val="15"/>
          <w:lang w:eastAsia="nl-NL"/>
        </w:rPr>
        <w:drawing>
          <wp:inline distT="0" distB="0" distL="0" distR="0" wp14:anchorId="09D19A9C" wp14:editId="26D1E4A9">
            <wp:extent cx="2858770" cy="3258185"/>
            <wp:effectExtent l="0" t="0" r="0" b="0"/>
            <wp:docPr id="2113155803" name="Afbeelding 2" descr="Carel Rabenhaupt, baron van Sucha, olieverf op doek, Groninger Museum, foto John Sto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el Rabenhaupt, baron van Sucha, olieverf op doek, Groninger Museum, foto John Stoe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8770" cy="3258185"/>
                    </a:xfrm>
                    <a:prstGeom prst="rect">
                      <a:avLst/>
                    </a:prstGeom>
                    <a:noFill/>
                    <a:ln>
                      <a:noFill/>
                    </a:ln>
                  </pic:spPr>
                </pic:pic>
              </a:graphicData>
            </a:graphic>
          </wp:inline>
        </w:drawing>
      </w:r>
    </w:p>
    <w:p w14:paraId="699F4F42" w14:textId="65F5118C" w:rsidR="0088272F" w:rsidRPr="0088272F" w:rsidRDefault="0088272F" w:rsidP="0088272F">
      <w:pPr>
        <w:spacing w:after="0" w:line="240" w:lineRule="auto"/>
        <w:textAlignment w:val="baseline"/>
        <w:rPr>
          <w:rFonts w:ascii="Georgia" w:eastAsia="Times New Roman" w:hAnsi="Georgia" w:cs="Times New Roman"/>
          <w:color w:val="000000"/>
          <w:sz w:val="15"/>
          <w:szCs w:val="15"/>
          <w:lang w:eastAsia="nl-NL"/>
        </w:rPr>
      </w:pPr>
      <w:r w:rsidRPr="0088272F">
        <w:rPr>
          <w:rFonts w:ascii="Georgia" w:eastAsia="Times New Roman" w:hAnsi="Georgia" w:cs="Times New Roman"/>
          <w:color w:val="000000"/>
          <w:sz w:val="15"/>
          <w:szCs w:val="15"/>
          <w:lang w:eastAsia="nl-NL"/>
        </w:rPr>
        <w:t xml:space="preserve">Carel </w:t>
      </w:r>
      <w:proofErr w:type="spellStart"/>
      <w:r w:rsidRPr="0088272F">
        <w:rPr>
          <w:rFonts w:ascii="Georgia" w:eastAsia="Times New Roman" w:hAnsi="Georgia" w:cs="Times New Roman"/>
          <w:color w:val="000000"/>
          <w:sz w:val="15"/>
          <w:szCs w:val="15"/>
          <w:lang w:eastAsia="nl-NL"/>
        </w:rPr>
        <w:t>Rabenhaupt</w:t>
      </w:r>
      <w:proofErr w:type="spellEnd"/>
      <w:r w:rsidRPr="0088272F">
        <w:rPr>
          <w:rFonts w:ascii="Georgia" w:eastAsia="Times New Roman" w:hAnsi="Georgia" w:cs="Times New Roman"/>
          <w:color w:val="000000"/>
          <w:sz w:val="15"/>
          <w:szCs w:val="15"/>
          <w:lang w:eastAsia="nl-NL"/>
        </w:rPr>
        <w:t xml:space="preserve">, baron van </w:t>
      </w:r>
      <w:proofErr w:type="spellStart"/>
      <w:r w:rsidRPr="0088272F">
        <w:rPr>
          <w:rFonts w:ascii="Georgia" w:eastAsia="Times New Roman" w:hAnsi="Georgia" w:cs="Times New Roman"/>
          <w:color w:val="000000"/>
          <w:sz w:val="15"/>
          <w:szCs w:val="15"/>
          <w:lang w:eastAsia="nl-NL"/>
        </w:rPr>
        <w:t>Sucha</w:t>
      </w:r>
      <w:proofErr w:type="spellEnd"/>
      <w:r w:rsidRPr="0088272F">
        <w:rPr>
          <w:rFonts w:ascii="Georgia" w:eastAsia="Times New Roman" w:hAnsi="Georgia" w:cs="Times New Roman"/>
          <w:color w:val="000000"/>
          <w:sz w:val="15"/>
          <w:szCs w:val="15"/>
          <w:lang w:eastAsia="nl-NL"/>
        </w:rPr>
        <w:t>, olieverf op doek, Groninger Museum, foto John Stoel</w:t>
      </w:r>
    </w:p>
    <w:p w14:paraId="1FB09349" w14:textId="77777777" w:rsidR="0088272F" w:rsidRPr="0088272F" w:rsidRDefault="0088272F" w:rsidP="0088272F">
      <w:pPr>
        <w:spacing w:after="0" w:line="240" w:lineRule="auto"/>
        <w:textAlignment w:val="baseline"/>
        <w:rPr>
          <w:rFonts w:ascii="Times New Roman" w:eastAsia="Times New Roman" w:hAnsi="Times New Roman" w:cs="Times New Roman"/>
          <w:color w:val="00DD84"/>
          <w:sz w:val="24"/>
          <w:szCs w:val="24"/>
          <w:bdr w:val="none" w:sz="0" w:space="0" w:color="auto" w:frame="1"/>
          <w:lang w:eastAsia="nl-NL"/>
        </w:rPr>
      </w:pPr>
      <w:r w:rsidRPr="0088272F">
        <w:rPr>
          <w:rFonts w:ascii="Georgia" w:eastAsia="Times New Roman" w:hAnsi="Georgia" w:cs="Times New Roman"/>
          <w:color w:val="000000"/>
          <w:sz w:val="15"/>
          <w:szCs w:val="15"/>
          <w:lang w:eastAsia="nl-NL"/>
        </w:rPr>
        <w:fldChar w:fldCharType="begin"/>
      </w:r>
      <w:r w:rsidRPr="0088272F">
        <w:rPr>
          <w:rFonts w:ascii="Georgia" w:eastAsia="Times New Roman" w:hAnsi="Georgia" w:cs="Times New Roman"/>
          <w:color w:val="000000"/>
          <w:sz w:val="15"/>
          <w:szCs w:val="15"/>
          <w:lang w:eastAsia="nl-NL"/>
        </w:rPr>
        <w:instrText>HYPERLINK "https://www.deverhalenvangroningen.nl/alle-verhalen/groninger-boegbeeld-12-carel-rabenhaupt"</w:instrText>
      </w:r>
      <w:r w:rsidRPr="0088272F">
        <w:rPr>
          <w:rFonts w:ascii="Georgia" w:eastAsia="Times New Roman" w:hAnsi="Georgia" w:cs="Times New Roman"/>
          <w:color w:val="000000"/>
          <w:sz w:val="15"/>
          <w:szCs w:val="15"/>
          <w:lang w:eastAsia="nl-NL"/>
        </w:rPr>
      </w:r>
      <w:r w:rsidRPr="0088272F">
        <w:rPr>
          <w:rFonts w:ascii="Georgia" w:eastAsia="Times New Roman" w:hAnsi="Georgia" w:cs="Times New Roman"/>
          <w:color w:val="000000"/>
          <w:sz w:val="15"/>
          <w:szCs w:val="15"/>
          <w:lang w:eastAsia="nl-NL"/>
        </w:rPr>
        <w:fldChar w:fldCharType="separate"/>
      </w:r>
    </w:p>
    <w:p w14:paraId="540F181B" w14:textId="77777777" w:rsidR="0088272F" w:rsidRPr="0088272F" w:rsidRDefault="0088272F" w:rsidP="0088272F">
      <w:pPr>
        <w:spacing w:after="0" w:line="240" w:lineRule="auto"/>
        <w:textAlignment w:val="baseline"/>
        <w:outlineLvl w:val="3"/>
        <w:rPr>
          <w:rFonts w:ascii="Times New Roman" w:eastAsia="Times New Roman" w:hAnsi="Times New Roman" w:cs="Times New Roman"/>
          <w:b/>
          <w:bCs/>
          <w:caps/>
          <w:color w:val="000000"/>
          <w:sz w:val="23"/>
          <w:szCs w:val="23"/>
          <w:lang w:eastAsia="nl-NL"/>
        </w:rPr>
      </w:pPr>
      <w:r w:rsidRPr="0088272F">
        <w:rPr>
          <w:rFonts w:ascii="Georgia" w:eastAsia="Times New Roman" w:hAnsi="Georgia" w:cs="Times New Roman"/>
          <w:b/>
          <w:bCs/>
          <w:caps/>
          <w:color w:val="000000"/>
          <w:sz w:val="23"/>
          <w:szCs w:val="23"/>
          <w:bdr w:val="none" w:sz="0" w:space="0" w:color="auto" w:frame="1"/>
          <w:lang w:eastAsia="nl-NL"/>
        </w:rPr>
        <w:t>GERELATEERD VERHAAL</w:t>
      </w:r>
    </w:p>
    <w:p w14:paraId="0225D4F5" w14:textId="77777777" w:rsidR="0088272F" w:rsidRPr="0088272F" w:rsidRDefault="0088272F" w:rsidP="0088272F">
      <w:pPr>
        <w:spacing w:after="0" w:line="240" w:lineRule="auto"/>
        <w:textAlignment w:val="baseline"/>
        <w:rPr>
          <w:rFonts w:ascii="Georgia" w:eastAsia="Times New Roman" w:hAnsi="Georgia" w:cs="Times New Roman"/>
          <w:color w:val="000000"/>
          <w:sz w:val="15"/>
          <w:szCs w:val="15"/>
          <w:lang w:eastAsia="nl-NL"/>
        </w:rPr>
      </w:pPr>
      <w:r w:rsidRPr="0088272F">
        <w:rPr>
          <w:rFonts w:ascii="Georgia" w:eastAsia="Times New Roman" w:hAnsi="Georgia" w:cs="Times New Roman"/>
          <w:color w:val="000000"/>
          <w:sz w:val="15"/>
          <w:szCs w:val="15"/>
          <w:lang w:eastAsia="nl-NL"/>
        </w:rPr>
        <w:fldChar w:fldCharType="end"/>
      </w:r>
    </w:p>
    <w:p w14:paraId="00677E12" w14:textId="77777777" w:rsidR="0088272F" w:rsidRPr="0088272F" w:rsidRDefault="0088272F" w:rsidP="0088272F">
      <w:pPr>
        <w:spacing w:after="0" w:line="240" w:lineRule="auto"/>
        <w:textAlignment w:val="baseline"/>
        <w:rPr>
          <w:rFonts w:ascii="inherit" w:eastAsia="Times New Roman" w:hAnsi="inherit" w:cs="Times New Roman"/>
          <w:color w:val="000000"/>
          <w:sz w:val="24"/>
          <w:szCs w:val="24"/>
          <w:lang w:eastAsia="nl-NL"/>
        </w:rPr>
      </w:pPr>
      <w:proofErr w:type="spellStart"/>
      <w:r w:rsidRPr="0088272F">
        <w:rPr>
          <w:rFonts w:ascii="inherit" w:eastAsia="Times New Roman" w:hAnsi="inherit" w:cs="Times New Roman"/>
          <w:color w:val="000000"/>
          <w:sz w:val="24"/>
          <w:szCs w:val="24"/>
          <w:lang w:eastAsia="nl-NL"/>
        </w:rPr>
        <w:t>Rabenhaupt</w:t>
      </w:r>
      <w:proofErr w:type="spellEnd"/>
      <w:r w:rsidRPr="0088272F">
        <w:rPr>
          <w:rFonts w:ascii="inherit" w:eastAsia="Times New Roman" w:hAnsi="inherit" w:cs="Times New Roman"/>
          <w:color w:val="000000"/>
          <w:sz w:val="24"/>
          <w:szCs w:val="24"/>
          <w:lang w:eastAsia="nl-NL"/>
        </w:rPr>
        <w:t xml:space="preserve"> laat een deel van het gebied rond de stad onder water zetten, zodat Von Galen alleen via het zuiden kan aanvallen. Verder laat hij twintig zware kanonnen</w:t>
      </w:r>
      <w:r w:rsidRPr="0088272F">
        <w:rPr>
          <w:rFonts w:ascii="inherit" w:eastAsia="Times New Roman" w:hAnsi="inherit" w:cs="Times New Roman"/>
          <w:i/>
          <w:iCs/>
          <w:color w:val="000000"/>
          <w:sz w:val="24"/>
          <w:szCs w:val="24"/>
          <w:bdr w:val="none" w:sz="0" w:space="0" w:color="auto" w:frame="1"/>
          <w:lang w:eastAsia="nl-NL"/>
        </w:rPr>
        <w:t> </w:t>
      </w:r>
      <w:r w:rsidRPr="0088272F">
        <w:rPr>
          <w:rFonts w:ascii="inherit" w:eastAsia="Times New Roman" w:hAnsi="inherit" w:cs="Times New Roman"/>
          <w:color w:val="000000"/>
          <w:sz w:val="24"/>
          <w:szCs w:val="24"/>
          <w:lang w:eastAsia="nl-NL"/>
        </w:rPr>
        <w:t>gereedmaken en grote hoeveelheden voedsel en munitie opslaan in de stad. Bruggen aan de zuidkant van de stad laat hij afbreken. Burgers en studenten bewapenen zich en vormen compagnieën en burgerwachten.</w:t>
      </w:r>
    </w:p>
    <w:p w14:paraId="1D5C1B76" w14:textId="77777777" w:rsidR="0088272F" w:rsidRPr="0088272F" w:rsidRDefault="0088272F" w:rsidP="0088272F">
      <w:pPr>
        <w:spacing w:after="0" w:line="240" w:lineRule="auto"/>
        <w:textAlignment w:val="baseline"/>
        <w:rPr>
          <w:rFonts w:ascii="Georgia" w:eastAsia="Times New Roman" w:hAnsi="Georgia" w:cs="Times New Roman"/>
          <w:color w:val="00DD84"/>
          <w:sz w:val="15"/>
          <w:szCs w:val="15"/>
          <w:bdr w:val="none" w:sz="0" w:space="0" w:color="auto" w:frame="1"/>
          <w:lang w:eastAsia="nl-NL"/>
        </w:rPr>
      </w:pPr>
      <w:r w:rsidRPr="0088272F">
        <w:rPr>
          <w:rFonts w:ascii="Georgia" w:eastAsia="Times New Roman" w:hAnsi="Georgia" w:cs="Times New Roman"/>
          <w:color w:val="000000"/>
          <w:sz w:val="15"/>
          <w:szCs w:val="15"/>
          <w:lang w:eastAsia="nl-NL"/>
        </w:rPr>
        <w:fldChar w:fldCharType="begin"/>
      </w:r>
      <w:r w:rsidRPr="0088272F">
        <w:rPr>
          <w:rFonts w:ascii="Georgia" w:eastAsia="Times New Roman" w:hAnsi="Georgia" w:cs="Times New Roman"/>
          <w:color w:val="000000"/>
          <w:sz w:val="15"/>
          <w:szCs w:val="15"/>
          <w:lang w:eastAsia="nl-NL"/>
        </w:rPr>
        <w:instrText>HYPERLINK "https://www.deverhalenvangroningen.nl/alle-verhalen/bommen-berend-en-de-vrijwillige-studenten-compagnie"</w:instrText>
      </w:r>
      <w:r w:rsidRPr="0088272F">
        <w:rPr>
          <w:rFonts w:ascii="Georgia" w:eastAsia="Times New Roman" w:hAnsi="Georgia" w:cs="Times New Roman"/>
          <w:color w:val="000000"/>
          <w:sz w:val="15"/>
          <w:szCs w:val="15"/>
          <w:lang w:eastAsia="nl-NL"/>
        </w:rPr>
      </w:r>
      <w:r w:rsidRPr="0088272F">
        <w:rPr>
          <w:rFonts w:ascii="Georgia" w:eastAsia="Times New Roman" w:hAnsi="Georgia" w:cs="Times New Roman"/>
          <w:color w:val="000000"/>
          <w:sz w:val="15"/>
          <w:szCs w:val="15"/>
          <w:lang w:eastAsia="nl-NL"/>
        </w:rPr>
        <w:fldChar w:fldCharType="separate"/>
      </w:r>
    </w:p>
    <w:p w14:paraId="400975BB" w14:textId="77777777" w:rsidR="0088272F" w:rsidRPr="0088272F" w:rsidRDefault="0088272F" w:rsidP="0088272F">
      <w:pPr>
        <w:spacing w:line="240" w:lineRule="auto"/>
        <w:textAlignment w:val="baseline"/>
        <w:rPr>
          <w:rFonts w:ascii="Georgia" w:eastAsia="Times New Roman" w:hAnsi="Georgia" w:cs="Times New Roman"/>
          <w:color w:val="000000"/>
          <w:sz w:val="15"/>
          <w:szCs w:val="15"/>
          <w:lang w:eastAsia="nl-NL"/>
        </w:rPr>
      </w:pPr>
      <w:r w:rsidRPr="0088272F">
        <w:rPr>
          <w:rFonts w:ascii="Georgia" w:eastAsia="Times New Roman" w:hAnsi="Georgia" w:cs="Times New Roman"/>
          <w:color w:val="000000"/>
          <w:sz w:val="15"/>
          <w:szCs w:val="15"/>
          <w:lang w:eastAsia="nl-NL"/>
        </w:rPr>
        <w:fldChar w:fldCharType="end"/>
      </w:r>
    </w:p>
    <w:p w14:paraId="45F6511D" w14:textId="77777777" w:rsidR="0088272F" w:rsidRPr="0088272F" w:rsidRDefault="0088272F" w:rsidP="0088272F">
      <w:pPr>
        <w:spacing w:after="420" w:line="240" w:lineRule="auto"/>
        <w:textAlignment w:val="baseline"/>
        <w:outlineLvl w:val="1"/>
        <w:rPr>
          <w:rFonts w:ascii="Georgia" w:eastAsia="Times New Roman" w:hAnsi="Georgia" w:cs="Times New Roman"/>
          <w:b/>
          <w:bCs/>
          <w:color w:val="000000"/>
          <w:sz w:val="30"/>
          <w:szCs w:val="30"/>
          <w:lang w:eastAsia="nl-NL"/>
        </w:rPr>
      </w:pPr>
      <w:r w:rsidRPr="0088272F">
        <w:rPr>
          <w:rFonts w:ascii="Georgia" w:eastAsia="Times New Roman" w:hAnsi="Georgia" w:cs="Times New Roman"/>
          <w:b/>
          <w:bCs/>
          <w:color w:val="000000"/>
          <w:sz w:val="30"/>
          <w:szCs w:val="30"/>
          <w:lang w:eastAsia="nl-NL"/>
        </w:rPr>
        <w:t>Bourtange</w:t>
      </w:r>
    </w:p>
    <w:p w14:paraId="159298A2" w14:textId="77777777" w:rsidR="0088272F" w:rsidRPr="0088272F" w:rsidRDefault="0088272F" w:rsidP="0088272F">
      <w:pPr>
        <w:spacing w:line="240" w:lineRule="auto"/>
        <w:textAlignment w:val="baseline"/>
        <w:rPr>
          <w:rFonts w:ascii="inherit" w:eastAsia="Times New Roman" w:hAnsi="inherit" w:cs="Times New Roman"/>
          <w:color w:val="000000"/>
          <w:sz w:val="24"/>
          <w:szCs w:val="24"/>
          <w:lang w:eastAsia="nl-NL"/>
        </w:rPr>
      </w:pPr>
      <w:r w:rsidRPr="0088272F">
        <w:rPr>
          <w:rFonts w:ascii="inherit" w:eastAsia="Times New Roman" w:hAnsi="inherit" w:cs="Times New Roman"/>
          <w:color w:val="000000"/>
          <w:sz w:val="24"/>
          <w:szCs w:val="24"/>
          <w:lang w:eastAsia="nl-NL"/>
        </w:rPr>
        <w:t>Bommen Berend probeert eerst de vesting Bourtange, die langs een belangrijke toegangsweg naar Groningen ligt, te veroveren. De bevelhebber in Bourtange laat Von Galen weten dat er 200.000 kogels op hem liggen te wachten als hij zijn beleg niet opbreekt. De bisschop van Münster geeft na een paar dagen beschietingen op en wendt zijn leger tot Groningen.</w:t>
      </w:r>
    </w:p>
    <w:p w14:paraId="742FB9BA" w14:textId="77777777" w:rsidR="0088272F" w:rsidRDefault="0088272F" w:rsidP="0088272F">
      <w:pPr>
        <w:spacing w:after="0" w:line="240" w:lineRule="auto"/>
        <w:textAlignment w:val="baseline"/>
        <w:rPr>
          <w:rFonts w:ascii="Georgia" w:eastAsia="Times New Roman" w:hAnsi="Georgia" w:cs="Times New Roman"/>
          <w:color w:val="000000"/>
          <w:sz w:val="15"/>
          <w:szCs w:val="15"/>
          <w:lang w:eastAsia="nl-NL"/>
        </w:rPr>
      </w:pPr>
      <w:r w:rsidRPr="0088272F">
        <w:rPr>
          <w:rFonts w:ascii="Georgia" w:eastAsia="Times New Roman" w:hAnsi="Georgia" w:cs="Times New Roman"/>
          <w:noProof/>
          <w:color w:val="000000"/>
          <w:sz w:val="15"/>
          <w:szCs w:val="15"/>
          <w:lang w:eastAsia="nl-NL"/>
        </w:rPr>
        <w:lastRenderedPageBreak/>
        <w:drawing>
          <wp:inline distT="0" distB="0" distL="0" distR="0" wp14:anchorId="49250F5D" wp14:editId="750A9C1B">
            <wp:extent cx="2858770" cy="3646170"/>
            <wp:effectExtent l="0" t="0" r="0" b="0"/>
            <wp:docPr id="1408045287" name="Afbeelding 1" descr="Portret van Bernhard von Galen, bisschop van Munster te paard met op de achtergrond de stad Groningen (1674) Wolfgang Heimbach. Olieverf op d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rtret van Bernhard von Galen, bisschop van Munster te paard met op de achtergrond de stad Groningen (1674) Wolfgang Heimbach. Olieverf op doe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8770" cy="3646170"/>
                    </a:xfrm>
                    <a:prstGeom prst="rect">
                      <a:avLst/>
                    </a:prstGeom>
                    <a:noFill/>
                    <a:ln>
                      <a:noFill/>
                    </a:ln>
                  </pic:spPr>
                </pic:pic>
              </a:graphicData>
            </a:graphic>
          </wp:inline>
        </w:drawing>
      </w:r>
    </w:p>
    <w:p w14:paraId="33F64330" w14:textId="2DDC36D1" w:rsidR="0088272F" w:rsidRPr="0088272F" w:rsidRDefault="0088272F" w:rsidP="0088272F">
      <w:pPr>
        <w:spacing w:after="0" w:line="240" w:lineRule="auto"/>
        <w:textAlignment w:val="baseline"/>
        <w:rPr>
          <w:rFonts w:ascii="Georgia" w:eastAsia="Times New Roman" w:hAnsi="Georgia" w:cs="Times New Roman"/>
          <w:color w:val="000000"/>
          <w:sz w:val="15"/>
          <w:szCs w:val="15"/>
          <w:lang w:eastAsia="nl-NL"/>
        </w:rPr>
      </w:pPr>
      <w:r w:rsidRPr="0088272F">
        <w:rPr>
          <w:rFonts w:ascii="Georgia" w:eastAsia="Times New Roman" w:hAnsi="Georgia" w:cs="Times New Roman"/>
          <w:color w:val="000000"/>
          <w:sz w:val="15"/>
          <w:szCs w:val="15"/>
          <w:lang w:eastAsia="nl-NL"/>
        </w:rPr>
        <w:t xml:space="preserve">Portret van Bernhard </w:t>
      </w:r>
      <w:proofErr w:type="spellStart"/>
      <w:r w:rsidRPr="0088272F">
        <w:rPr>
          <w:rFonts w:ascii="Georgia" w:eastAsia="Times New Roman" w:hAnsi="Georgia" w:cs="Times New Roman"/>
          <w:color w:val="000000"/>
          <w:sz w:val="15"/>
          <w:szCs w:val="15"/>
          <w:lang w:eastAsia="nl-NL"/>
        </w:rPr>
        <w:t>von</w:t>
      </w:r>
      <w:proofErr w:type="spellEnd"/>
      <w:r w:rsidRPr="0088272F">
        <w:rPr>
          <w:rFonts w:ascii="Georgia" w:eastAsia="Times New Roman" w:hAnsi="Georgia" w:cs="Times New Roman"/>
          <w:color w:val="000000"/>
          <w:sz w:val="15"/>
          <w:szCs w:val="15"/>
          <w:lang w:eastAsia="nl-NL"/>
        </w:rPr>
        <w:t xml:space="preserve"> Galen, bisschop van Munster te paard met op de achtergrond de stad Groningen (1674) Wolfgang </w:t>
      </w:r>
      <w:proofErr w:type="spellStart"/>
      <w:r w:rsidRPr="0088272F">
        <w:rPr>
          <w:rFonts w:ascii="Georgia" w:eastAsia="Times New Roman" w:hAnsi="Georgia" w:cs="Times New Roman"/>
          <w:color w:val="000000"/>
          <w:sz w:val="15"/>
          <w:szCs w:val="15"/>
          <w:lang w:eastAsia="nl-NL"/>
        </w:rPr>
        <w:t>Heimbach</w:t>
      </w:r>
      <w:proofErr w:type="spellEnd"/>
      <w:r w:rsidRPr="0088272F">
        <w:rPr>
          <w:rFonts w:ascii="Georgia" w:eastAsia="Times New Roman" w:hAnsi="Georgia" w:cs="Times New Roman"/>
          <w:color w:val="000000"/>
          <w:sz w:val="15"/>
          <w:szCs w:val="15"/>
          <w:lang w:eastAsia="nl-NL"/>
        </w:rPr>
        <w:t>. Olieverf op doek.</w:t>
      </w:r>
    </w:p>
    <w:p w14:paraId="097C5518" w14:textId="77777777" w:rsidR="0088272F" w:rsidRPr="0088272F" w:rsidRDefault="0088272F" w:rsidP="0088272F">
      <w:pPr>
        <w:spacing w:after="420" w:line="240" w:lineRule="auto"/>
        <w:textAlignment w:val="baseline"/>
        <w:outlineLvl w:val="1"/>
        <w:rPr>
          <w:rFonts w:ascii="Georgia" w:eastAsia="Times New Roman" w:hAnsi="Georgia" w:cs="Times New Roman"/>
          <w:b/>
          <w:bCs/>
          <w:color w:val="000000"/>
          <w:sz w:val="30"/>
          <w:szCs w:val="30"/>
          <w:lang w:eastAsia="nl-NL"/>
        </w:rPr>
      </w:pPr>
      <w:r w:rsidRPr="0088272F">
        <w:rPr>
          <w:rFonts w:ascii="Georgia" w:eastAsia="Times New Roman" w:hAnsi="Georgia" w:cs="Times New Roman"/>
          <w:b/>
          <w:bCs/>
          <w:color w:val="000000"/>
          <w:sz w:val="30"/>
          <w:szCs w:val="30"/>
          <w:lang w:eastAsia="nl-NL"/>
        </w:rPr>
        <w:t>Kanonnen</w:t>
      </w:r>
    </w:p>
    <w:p w14:paraId="01D9263B" w14:textId="77777777" w:rsidR="0088272F" w:rsidRPr="0088272F" w:rsidRDefault="0088272F" w:rsidP="0088272F">
      <w:pPr>
        <w:spacing w:line="240" w:lineRule="auto"/>
        <w:textAlignment w:val="baseline"/>
        <w:rPr>
          <w:rFonts w:ascii="inherit" w:eastAsia="Times New Roman" w:hAnsi="inherit" w:cs="Times New Roman"/>
          <w:color w:val="000000"/>
          <w:sz w:val="24"/>
          <w:szCs w:val="24"/>
          <w:lang w:eastAsia="nl-NL"/>
        </w:rPr>
      </w:pPr>
      <w:r w:rsidRPr="0088272F">
        <w:rPr>
          <w:rFonts w:ascii="inherit" w:eastAsia="Times New Roman" w:hAnsi="inherit" w:cs="Times New Roman"/>
          <w:color w:val="000000"/>
          <w:sz w:val="24"/>
          <w:szCs w:val="24"/>
          <w:lang w:eastAsia="nl-NL"/>
        </w:rPr>
        <w:t xml:space="preserve">Op 21 juli komt het leger van Bommen Berend aan ten zuiden van de stad. Ze slaan hun kamp op bij het huidige </w:t>
      </w:r>
      <w:proofErr w:type="spellStart"/>
      <w:r w:rsidRPr="0088272F">
        <w:rPr>
          <w:rFonts w:ascii="inherit" w:eastAsia="Times New Roman" w:hAnsi="inherit" w:cs="Times New Roman"/>
          <w:color w:val="000000"/>
          <w:sz w:val="24"/>
          <w:szCs w:val="24"/>
          <w:lang w:eastAsia="nl-NL"/>
        </w:rPr>
        <w:t>Helpman</w:t>
      </w:r>
      <w:proofErr w:type="spellEnd"/>
      <w:r w:rsidRPr="0088272F">
        <w:rPr>
          <w:rFonts w:ascii="inherit" w:eastAsia="Times New Roman" w:hAnsi="inherit" w:cs="Times New Roman"/>
          <w:color w:val="000000"/>
          <w:sz w:val="24"/>
          <w:szCs w:val="24"/>
          <w:lang w:eastAsia="nl-NL"/>
        </w:rPr>
        <w:t xml:space="preserve"> en graven loopgraven om zo dicht mogelijk bij de stadswallen te komen. Op 27 juli begint Bommen Berend met beschietingen met kanonnen, de tactiek waar hij zijn bijnaam aan te danken heeft. Bijna een maand lang regent het onophoudelijk kanonskogels, keien en brandbommen op de stad.</w:t>
      </w:r>
    </w:p>
    <w:p w14:paraId="029C54DE" w14:textId="77777777" w:rsidR="0088272F" w:rsidRPr="0088272F" w:rsidRDefault="0088272F" w:rsidP="0088272F">
      <w:pPr>
        <w:spacing w:line="240" w:lineRule="auto"/>
        <w:textAlignment w:val="baseline"/>
        <w:rPr>
          <w:rFonts w:ascii="inherit" w:eastAsia="Times New Roman" w:hAnsi="inherit" w:cs="Times New Roman"/>
          <w:color w:val="000000"/>
          <w:sz w:val="24"/>
          <w:szCs w:val="24"/>
          <w:lang w:eastAsia="nl-NL"/>
        </w:rPr>
      </w:pPr>
      <w:r w:rsidRPr="0088272F">
        <w:rPr>
          <w:rFonts w:ascii="inherit" w:eastAsia="Times New Roman" w:hAnsi="inherit" w:cs="Times New Roman"/>
          <w:color w:val="000000"/>
          <w:sz w:val="24"/>
          <w:szCs w:val="24"/>
          <w:lang w:eastAsia="nl-NL"/>
        </w:rPr>
        <w:t xml:space="preserve">Het zuidelijke gedeelte van de stad raakt zwaar beschadigd. Het brandgevaar is groot en voor elk huis moet een vat met bluswater staan. Honderden burgers vluchten naar het noorden van de stad, waar ze buiten bereik van de kogels zijn. In de gevel van eetcafé Roezemoes aan het Zuiderdiep zijn twee van Bommen Berends kanonskogels ingemetseld. Een enkele bom komt echter zelfs tot in de </w:t>
      </w:r>
      <w:proofErr w:type="spellStart"/>
      <w:r w:rsidRPr="0088272F">
        <w:rPr>
          <w:rFonts w:ascii="inherit" w:eastAsia="Times New Roman" w:hAnsi="inherit" w:cs="Times New Roman"/>
          <w:color w:val="000000"/>
          <w:sz w:val="24"/>
          <w:szCs w:val="24"/>
          <w:lang w:eastAsia="nl-NL"/>
        </w:rPr>
        <w:t>Ebbingestraat</w:t>
      </w:r>
      <w:proofErr w:type="spellEnd"/>
      <w:r w:rsidRPr="0088272F">
        <w:rPr>
          <w:rFonts w:ascii="inherit" w:eastAsia="Times New Roman" w:hAnsi="inherit" w:cs="Times New Roman"/>
          <w:color w:val="000000"/>
          <w:sz w:val="24"/>
          <w:szCs w:val="24"/>
          <w:lang w:eastAsia="nl-NL"/>
        </w:rPr>
        <w:t>. In verslagen uit die tijd staan vele heldhaftige verhalen, bijvoorbeeld over twee jongetjes die in de Steentilstraat moedig een brandende bom blussen, of over een moedige uitval van burgers en studenten, waarbij ze stellingen van de vijand saboteren.</w:t>
      </w:r>
    </w:p>
    <w:p w14:paraId="42707B4D" w14:textId="77777777" w:rsidR="0088272F" w:rsidRPr="0088272F" w:rsidRDefault="0088272F" w:rsidP="0088272F">
      <w:pPr>
        <w:spacing w:after="420" w:line="240" w:lineRule="auto"/>
        <w:textAlignment w:val="baseline"/>
        <w:outlineLvl w:val="1"/>
        <w:rPr>
          <w:rFonts w:ascii="Georgia" w:eastAsia="Times New Roman" w:hAnsi="Georgia" w:cs="Times New Roman"/>
          <w:b/>
          <w:bCs/>
          <w:color w:val="000000"/>
          <w:sz w:val="30"/>
          <w:szCs w:val="30"/>
          <w:lang w:eastAsia="nl-NL"/>
        </w:rPr>
      </w:pPr>
      <w:r w:rsidRPr="0088272F">
        <w:rPr>
          <w:rFonts w:ascii="Georgia" w:eastAsia="Times New Roman" w:hAnsi="Georgia" w:cs="Times New Roman"/>
          <w:b/>
          <w:bCs/>
          <w:color w:val="000000"/>
          <w:sz w:val="30"/>
          <w:szCs w:val="30"/>
          <w:lang w:eastAsia="nl-NL"/>
        </w:rPr>
        <w:t>Verzwakt</w:t>
      </w:r>
    </w:p>
    <w:p w14:paraId="703721B7" w14:textId="77777777" w:rsidR="0088272F" w:rsidRPr="0088272F" w:rsidRDefault="0088272F" w:rsidP="0088272F">
      <w:pPr>
        <w:spacing w:line="240" w:lineRule="auto"/>
        <w:textAlignment w:val="baseline"/>
        <w:rPr>
          <w:rFonts w:ascii="inherit" w:eastAsia="Times New Roman" w:hAnsi="inherit" w:cs="Times New Roman"/>
          <w:color w:val="000000"/>
          <w:sz w:val="24"/>
          <w:szCs w:val="24"/>
          <w:lang w:eastAsia="nl-NL"/>
        </w:rPr>
      </w:pPr>
      <w:proofErr w:type="spellStart"/>
      <w:r w:rsidRPr="0088272F">
        <w:rPr>
          <w:rFonts w:ascii="inherit" w:eastAsia="Times New Roman" w:hAnsi="inherit" w:cs="Times New Roman"/>
          <w:color w:val="000000"/>
          <w:sz w:val="24"/>
          <w:szCs w:val="24"/>
          <w:lang w:eastAsia="nl-NL"/>
        </w:rPr>
        <w:t>Vanf</w:t>
      </w:r>
      <w:proofErr w:type="spellEnd"/>
      <w:r w:rsidRPr="0088272F">
        <w:rPr>
          <w:rFonts w:ascii="inherit" w:eastAsia="Times New Roman" w:hAnsi="inherit" w:cs="Times New Roman"/>
          <w:color w:val="000000"/>
          <w:sz w:val="24"/>
          <w:szCs w:val="24"/>
          <w:lang w:eastAsia="nl-NL"/>
        </w:rPr>
        <w:t xml:space="preserve"> 25 augustus neemt het kanonnenvuur af. Von Galen heeft zware verliezen geleden en zijn manschappen zijn teleurgesteld. Begin augustus heeft het flink geregend, waardoor er ziekten zijn ontstaan in het kamp van de aanvallers. Verwachte versterking van de keurvorst van Keulen blijft uit.</w:t>
      </w:r>
    </w:p>
    <w:p w14:paraId="0E155F7F" w14:textId="77777777" w:rsidR="0088272F" w:rsidRDefault="0088272F" w:rsidP="0088272F">
      <w:pPr>
        <w:spacing w:after="480" w:line="240" w:lineRule="auto"/>
        <w:textAlignment w:val="baseline"/>
        <w:rPr>
          <w:rFonts w:ascii="inherit" w:eastAsia="Times New Roman" w:hAnsi="inherit" w:cs="Times New Roman"/>
          <w:color w:val="000000"/>
          <w:sz w:val="24"/>
          <w:szCs w:val="24"/>
          <w:lang w:eastAsia="nl-NL"/>
        </w:rPr>
      </w:pPr>
      <w:r w:rsidRPr="0088272F">
        <w:rPr>
          <w:rFonts w:ascii="inherit" w:eastAsia="Times New Roman" w:hAnsi="inherit" w:cs="Times New Roman"/>
          <w:color w:val="000000"/>
          <w:sz w:val="24"/>
          <w:szCs w:val="24"/>
          <w:lang w:eastAsia="nl-NL"/>
        </w:rPr>
        <w:t xml:space="preserve">Op 27 augustus wagen enkele Groningers zich buiten de stadswallen. De treffen de loopgraven leeg aan: het grote leger van Bommen Berend geeft het op. Een dag later druipt Von Galen af en is Groningen ontzet. Terwijl de Nederlanders overal zware </w:t>
      </w:r>
      <w:r w:rsidRPr="0088272F">
        <w:rPr>
          <w:rFonts w:ascii="inherit" w:eastAsia="Times New Roman" w:hAnsi="inherit" w:cs="Times New Roman"/>
          <w:color w:val="000000"/>
          <w:sz w:val="24"/>
          <w:szCs w:val="24"/>
          <w:lang w:eastAsia="nl-NL"/>
        </w:rPr>
        <w:lastRenderedPageBreak/>
        <w:t xml:space="preserve">verliezen lijden in rampjaar 1672, blijft Groningen behouden: 'Groningen constant, </w:t>
      </w:r>
      <w:proofErr w:type="spellStart"/>
      <w:r w:rsidRPr="0088272F">
        <w:rPr>
          <w:rFonts w:ascii="inherit" w:eastAsia="Times New Roman" w:hAnsi="inherit" w:cs="Times New Roman"/>
          <w:color w:val="000000"/>
          <w:sz w:val="24"/>
          <w:szCs w:val="24"/>
          <w:lang w:eastAsia="nl-NL"/>
        </w:rPr>
        <w:t>behout</w:t>
      </w:r>
      <w:proofErr w:type="spellEnd"/>
      <w:r w:rsidRPr="0088272F">
        <w:rPr>
          <w:rFonts w:ascii="inherit" w:eastAsia="Times New Roman" w:hAnsi="inherit" w:cs="Times New Roman"/>
          <w:color w:val="000000"/>
          <w:sz w:val="24"/>
          <w:szCs w:val="24"/>
          <w:lang w:eastAsia="nl-NL"/>
        </w:rPr>
        <w:t xml:space="preserve"> van 't </w:t>
      </w:r>
      <w:proofErr w:type="spellStart"/>
      <w:r w:rsidRPr="0088272F">
        <w:rPr>
          <w:rFonts w:ascii="inherit" w:eastAsia="Times New Roman" w:hAnsi="inherit" w:cs="Times New Roman"/>
          <w:color w:val="000000"/>
          <w:sz w:val="24"/>
          <w:szCs w:val="24"/>
          <w:lang w:eastAsia="nl-NL"/>
        </w:rPr>
        <w:t>lant</w:t>
      </w:r>
      <w:proofErr w:type="spellEnd"/>
      <w:r w:rsidRPr="0088272F">
        <w:rPr>
          <w:rFonts w:ascii="inherit" w:eastAsia="Times New Roman" w:hAnsi="inherit" w:cs="Times New Roman"/>
          <w:color w:val="000000"/>
          <w:sz w:val="24"/>
          <w:szCs w:val="24"/>
          <w:lang w:eastAsia="nl-NL"/>
        </w:rPr>
        <w:t>'.</w:t>
      </w:r>
    </w:p>
    <w:p w14:paraId="7C1E0C37" w14:textId="738AB1FD" w:rsidR="0088272F" w:rsidRPr="0088272F" w:rsidRDefault="0088272F" w:rsidP="0088272F">
      <w:pPr>
        <w:spacing w:after="480" w:line="240" w:lineRule="auto"/>
        <w:textAlignment w:val="baseline"/>
        <w:rPr>
          <w:rFonts w:ascii="inherit" w:eastAsia="Times New Roman" w:hAnsi="inherit" w:cs="Times New Roman"/>
          <w:color w:val="000000"/>
          <w:sz w:val="24"/>
          <w:szCs w:val="24"/>
          <w:lang w:eastAsia="nl-NL"/>
        </w:rPr>
      </w:pPr>
      <w:r w:rsidRPr="0088272F">
        <w:rPr>
          <w:rFonts w:ascii="inherit" w:eastAsia="Times New Roman" w:hAnsi="inherit" w:cs="Times New Roman"/>
          <w:b/>
          <w:bCs/>
          <w:color w:val="000000"/>
          <w:sz w:val="24"/>
          <w:szCs w:val="24"/>
          <w:lang w:eastAsia="nl-NL"/>
        </w:rPr>
        <w:t>Bron:</w:t>
      </w:r>
      <w:r>
        <w:rPr>
          <w:rFonts w:ascii="inherit" w:eastAsia="Times New Roman" w:hAnsi="inherit" w:cs="Times New Roman"/>
          <w:color w:val="000000"/>
          <w:sz w:val="24"/>
          <w:szCs w:val="24"/>
          <w:lang w:eastAsia="nl-NL"/>
        </w:rPr>
        <w:t xml:space="preserve"> De verhalen van Groningen</w:t>
      </w:r>
    </w:p>
    <w:p w14:paraId="6AC1FE71" w14:textId="77777777" w:rsidR="004E4593" w:rsidRDefault="004E4593"/>
    <w:p w14:paraId="3723222E" w14:textId="62B0F721" w:rsidR="0088272F" w:rsidRPr="0088272F" w:rsidRDefault="0088272F">
      <w:pPr>
        <w:rPr>
          <w:b/>
          <w:bCs/>
        </w:rPr>
      </w:pPr>
      <w:r w:rsidRPr="0088272F">
        <w:rPr>
          <w:b/>
          <w:bCs/>
        </w:rPr>
        <w:t>Vragen bij de tekst:</w:t>
      </w:r>
    </w:p>
    <w:p w14:paraId="05A1502F" w14:textId="0B9C8905" w:rsidR="0088272F" w:rsidRDefault="0088272F" w:rsidP="0088272F">
      <w:pPr>
        <w:pStyle w:val="Lijstalinea"/>
        <w:numPr>
          <w:ilvl w:val="0"/>
          <w:numId w:val="1"/>
        </w:numPr>
      </w:pPr>
      <w:r>
        <w:t>Waarom laten de verdedigers gebieden rond de stad onder water zetten?</w:t>
      </w:r>
    </w:p>
    <w:p w14:paraId="532AD1A7" w14:textId="4A3707CD" w:rsidR="0088272F" w:rsidRDefault="0088272F" w:rsidP="0088272F">
      <w:pPr>
        <w:pStyle w:val="Lijstalinea"/>
        <w:numPr>
          <w:ilvl w:val="0"/>
          <w:numId w:val="1"/>
        </w:numPr>
      </w:pPr>
      <w:r>
        <w:t>Waarom breekt Bommen Berend de belegering van fort Bourtange af?</w:t>
      </w:r>
    </w:p>
    <w:p w14:paraId="0E54AA9F" w14:textId="3618F335" w:rsidR="0088272F" w:rsidRDefault="0088272F" w:rsidP="0088272F">
      <w:pPr>
        <w:pStyle w:val="Lijstalinea"/>
        <w:numPr>
          <w:ilvl w:val="0"/>
          <w:numId w:val="1"/>
        </w:numPr>
      </w:pPr>
      <w:r>
        <w:t>Hoe komt ‘Bommen’ Berend aan zijn bijnaam? Maakt hij deze waar in de belegering van Groningen? Leg uit.</w:t>
      </w:r>
    </w:p>
    <w:p w14:paraId="3950B94E" w14:textId="441EB3C7" w:rsidR="0088272F" w:rsidRDefault="0088272F" w:rsidP="0088272F">
      <w:pPr>
        <w:pStyle w:val="Lijstalinea"/>
        <w:numPr>
          <w:ilvl w:val="0"/>
          <w:numId w:val="1"/>
        </w:numPr>
      </w:pPr>
      <w:r>
        <w:t>Waarom Moet Berend de belegering van Groningen opgeven? Leg uit.</w:t>
      </w:r>
    </w:p>
    <w:sectPr w:rsidR="008827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235D7"/>
    <w:multiLevelType w:val="hybridMultilevel"/>
    <w:tmpl w:val="A14C5E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69833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72F"/>
    <w:rsid w:val="001171F8"/>
    <w:rsid w:val="001E60B6"/>
    <w:rsid w:val="004E4593"/>
    <w:rsid w:val="008827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E4883"/>
  <w15:chartTrackingRefBased/>
  <w15:docId w15:val="{F47DAB7E-2593-48C6-827A-599AEF2ED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827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8827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827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8827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827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827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27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27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27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27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8827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827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8827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827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827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27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27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272F"/>
    <w:rPr>
      <w:rFonts w:eastAsiaTheme="majorEastAsia" w:cstheme="majorBidi"/>
      <w:color w:val="272727" w:themeColor="text1" w:themeTint="D8"/>
    </w:rPr>
  </w:style>
  <w:style w:type="paragraph" w:styleId="Titel">
    <w:name w:val="Title"/>
    <w:basedOn w:val="Standaard"/>
    <w:next w:val="Standaard"/>
    <w:link w:val="TitelChar"/>
    <w:uiPriority w:val="10"/>
    <w:qFormat/>
    <w:rsid w:val="008827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27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27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27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27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272F"/>
    <w:rPr>
      <w:i/>
      <w:iCs/>
      <w:color w:val="404040" w:themeColor="text1" w:themeTint="BF"/>
    </w:rPr>
  </w:style>
  <w:style w:type="paragraph" w:styleId="Lijstalinea">
    <w:name w:val="List Paragraph"/>
    <w:basedOn w:val="Standaard"/>
    <w:uiPriority w:val="34"/>
    <w:qFormat/>
    <w:rsid w:val="0088272F"/>
    <w:pPr>
      <w:ind w:left="720"/>
      <w:contextualSpacing/>
    </w:pPr>
  </w:style>
  <w:style w:type="character" w:styleId="Intensievebenadrukking">
    <w:name w:val="Intense Emphasis"/>
    <w:basedOn w:val="Standaardalinea-lettertype"/>
    <w:uiPriority w:val="21"/>
    <w:qFormat/>
    <w:rsid w:val="0088272F"/>
    <w:rPr>
      <w:i/>
      <w:iCs/>
      <w:color w:val="0F4761" w:themeColor="accent1" w:themeShade="BF"/>
    </w:rPr>
  </w:style>
  <w:style w:type="paragraph" w:styleId="Duidelijkcitaat">
    <w:name w:val="Intense Quote"/>
    <w:basedOn w:val="Standaard"/>
    <w:next w:val="Standaard"/>
    <w:link w:val="DuidelijkcitaatChar"/>
    <w:uiPriority w:val="30"/>
    <w:qFormat/>
    <w:rsid w:val="008827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8272F"/>
    <w:rPr>
      <w:i/>
      <w:iCs/>
      <w:color w:val="0F4761" w:themeColor="accent1" w:themeShade="BF"/>
    </w:rPr>
  </w:style>
  <w:style w:type="character" w:styleId="Intensieveverwijzing">
    <w:name w:val="Intense Reference"/>
    <w:basedOn w:val="Standaardalinea-lettertype"/>
    <w:uiPriority w:val="32"/>
    <w:qFormat/>
    <w:rsid w:val="0088272F"/>
    <w:rPr>
      <w:b/>
      <w:bCs/>
      <w:smallCaps/>
      <w:color w:val="0F4761" w:themeColor="accent1" w:themeShade="BF"/>
      <w:spacing w:val="5"/>
    </w:rPr>
  </w:style>
  <w:style w:type="paragraph" w:styleId="Normaalweb">
    <w:name w:val="Normal (Web)"/>
    <w:basedOn w:val="Standaard"/>
    <w:uiPriority w:val="99"/>
    <w:semiHidden/>
    <w:unhideWhenUsed/>
    <w:rsid w:val="0088272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88272F"/>
    <w:rPr>
      <w:color w:val="0000FF"/>
      <w:u w:val="single"/>
    </w:rPr>
  </w:style>
  <w:style w:type="paragraph" w:customStyle="1" w:styleId="source-description">
    <w:name w:val="source-description"/>
    <w:basedOn w:val="Standaard"/>
    <w:rsid w:val="0088272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8827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952311">
      <w:bodyDiv w:val="1"/>
      <w:marLeft w:val="0"/>
      <w:marRight w:val="0"/>
      <w:marTop w:val="0"/>
      <w:marBottom w:val="0"/>
      <w:divBdr>
        <w:top w:val="none" w:sz="0" w:space="0" w:color="auto"/>
        <w:left w:val="none" w:sz="0" w:space="0" w:color="auto"/>
        <w:bottom w:val="none" w:sz="0" w:space="0" w:color="auto"/>
        <w:right w:val="none" w:sz="0" w:space="0" w:color="auto"/>
      </w:divBdr>
      <w:divsChild>
        <w:div w:id="21174841">
          <w:marLeft w:val="0"/>
          <w:marRight w:val="0"/>
          <w:marTop w:val="0"/>
          <w:marBottom w:val="480"/>
          <w:divBdr>
            <w:top w:val="none" w:sz="0" w:space="0" w:color="auto"/>
            <w:left w:val="none" w:sz="0" w:space="0" w:color="auto"/>
            <w:bottom w:val="none" w:sz="0" w:space="0" w:color="auto"/>
            <w:right w:val="none" w:sz="0" w:space="0" w:color="auto"/>
          </w:divBdr>
        </w:div>
        <w:div w:id="750467641">
          <w:marLeft w:val="0"/>
          <w:marRight w:val="0"/>
          <w:marTop w:val="0"/>
          <w:marBottom w:val="0"/>
          <w:divBdr>
            <w:top w:val="none" w:sz="0" w:space="0" w:color="auto"/>
            <w:left w:val="none" w:sz="0" w:space="0" w:color="auto"/>
            <w:bottom w:val="none" w:sz="0" w:space="0" w:color="auto"/>
            <w:right w:val="none" w:sz="0" w:space="0" w:color="auto"/>
          </w:divBdr>
          <w:divsChild>
            <w:div w:id="484275970">
              <w:marLeft w:val="0"/>
              <w:marRight w:val="0"/>
              <w:marTop w:val="0"/>
              <w:marBottom w:val="0"/>
              <w:divBdr>
                <w:top w:val="none" w:sz="0" w:space="0" w:color="auto"/>
                <w:left w:val="none" w:sz="0" w:space="0" w:color="auto"/>
                <w:bottom w:val="none" w:sz="0" w:space="0" w:color="auto"/>
                <w:right w:val="none" w:sz="0" w:space="0" w:color="auto"/>
              </w:divBdr>
            </w:div>
          </w:divsChild>
        </w:div>
        <w:div w:id="1138108244">
          <w:marLeft w:val="0"/>
          <w:marRight w:val="0"/>
          <w:marTop w:val="0"/>
          <w:marBottom w:val="480"/>
          <w:divBdr>
            <w:top w:val="none" w:sz="0" w:space="0" w:color="auto"/>
            <w:left w:val="none" w:sz="0" w:space="0" w:color="auto"/>
            <w:bottom w:val="none" w:sz="0" w:space="0" w:color="auto"/>
            <w:right w:val="none" w:sz="0" w:space="0" w:color="auto"/>
          </w:divBdr>
          <w:divsChild>
            <w:div w:id="1807354626">
              <w:marLeft w:val="0"/>
              <w:marRight w:val="0"/>
              <w:marTop w:val="0"/>
              <w:marBottom w:val="0"/>
              <w:divBdr>
                <w:top w:val="none" w:sz="0" w:space="0" w:color="auto"/>
                <w:left w:val="none" w:sz="0" w:space="0" w:color="auto"/>
                <w:bottom w:val="none" w:sz="0" w:space="0" w:color="auto"/>
                <w:right w:val="none" w:sz="0" w:space="0" w:color="auto"/>
              </w:divBdr>
            </w:div>
          </w:divsChild>
        </w:div>
        <w:div w:id="1580165699">
          <w:marLeft w:val="0"/>
          <w:marRight w:val="0"/>
          <w:marTop w:val="0"/>
          <w:marBottom w:val="480"/>
          <w:divBdr>
            <w:top w:val="none" w:sz="0" w:space="0" w:color="auto"/>
            <w:left w:val="none" w:sz="0" w:space="0" w:color="auto"/>
            <w:bottom w:val="none" w:sz="0" w:space="0" w:color="auto"/>
            <w:right w:val="none" w:sz="0" w:space="0" w:color="auto"/>
          </w:divBdr>
        </w:div>
        <w:div w:id="947126766">
          <w:marLeft w:val="0"/>
          <w:marRight w:val="0"/>
          <w:marTop w:val="0"/>
          <w:marBottom w:val="0"/>
          <w:divBdr>
            <w:top w:val="none" w:sz="0" w:space="0" w:color="auto"/>
            <w:left w:val="none" w:sz="0" w:space="0" w:color="auto"/>
            <w:bottom w:val="none" w:sz="0" w:space="0" w:color="auto"/>
            <w:right w:val="none" w:sz="0" w:space="0" w:color="auto"/>
          </w:divBdr>
        </w:div>
        <w:div w:id="548421933">
          <w:marLeft w:val="0"/>
          <w:marRight w:val="0"/>
          <w:marTop w:val="0"/>
          <w:marBottom w:val="480"/>
          <w:divBdr>
            <w:top w:val="none" w:sz="0" w:space="0" w:color="auto"/>
            <w:left w:val="none" w:sz="0" w:space="0" w:color="auto"/>
            <w:bottom w:val="none" w:sz="0" w:space="0" w:color="auto"/>
            <w:right w:val="none" w:sz="0" w:space="0" w:color="auto"/>
          </w:divBdr>
        </w:div>
        <w:div w:id="2105110530">
          <w:marLeft w:val="0"/>
          <w:marRight w:val="0"/>
          <w:marTop w:val="0"/>
          <w:marBottom w:val="480"/>
          <w:divBdr>
            <w:top w:val="none" w:sz="0" w:space="0" w:color="auto"/>
            <w:left w:val="none" w:sz="0" w:space="0" w:color="auto"/>
            <w:bottom w:val="none" w:sz="0" w:space="0" w:color="auto"/>
            <w:right w:val="none" w:sz="0" w:space="0" w:color="auto"/>
          </w:divBdr>
        </w:div>
        <w:div w:id="483205466">
          <w:marLeft w:val="0"/>
          <w:marRight w:val="0"/>
          <w:marTop w:val="0"/>
          <w:marBottom w:val="480"/>
          <w:divBdr>
            <w:top w:val="none" w:sz="0" w:space="0" w:color="auto"/>
            <w:left w:val="none" w:sz="0" w:space="0" w:color="auto"/>
            <w:bottom w:val="none" w:sz="0" w:space="0" w:color="auto"/>
            <w:right w:val="none" w:sz="0" w:space="0" w:color="auto"/>
          </w:divBdr>
        </w:div>
        <w:div w:id="1499149485">
          <w:marLeft w:val="0"/>
          <w:marRight w:val="0"/>
          <w:marTop w:val="0"/>
          <w:marBottom w:val="480"/>
          <w:divBdr>
            <w:top w:val="none" w:sz="0" w:space="0" w:color="auto"/>
            <w:left w:val="none" w:sz="0" w:space="0" w:color="auto"/>
            <w:bottom w:val="none" w:sz="0" w:space="0" w:color="auto"/>
            <w:right w:val="none" w:sz="0" w:space="0" w:color="auto"/>
          </w:divBdr>
          <w:divsChild>
            <w:div w:id="16220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627</Words>
  <Characters>3449</Characters>
  <Application>Microsoft Office Word</Application>
  <DocSecurity>0</DocSecurity>
  <Lines>28</Lines>
  <Paragraphs>8</Paragraphs>
  <ScaleCrop>false</ScaleCrop>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van den Eventuin</dc:creator>
  <cp:keywords/>
  <dc:description/>
  <cp:lastModifiedBy>Koen van den Eventuin</cp:lastModifiedBy>
  <cp:revision>1</cp:revision>
  <dcterms:created xsi:type="dcterms:W3CDTF">2023-11-27T09:02:00Z</dcterms:created>
  <dcterms:modified xsi:type="dcterms:W3CDTF">2023-11-27T09:08:00Z</dcterms:modified>
</cp:coreProperties>
</file>